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7132274A" w14:textId="77777777" w:rsidR="004E43DC" w:rsidRDefault="004E43DC" w:rsidP="00F80FC8">
      <w:pPr>
        <w:pStyle w:val="Default"/>
        <w:rPr>
          <w:rFonts w:ascii="Kristen ITC" w:hAnsi="Kristen ITC"/>
          <w:sz w:val="20"/>
          <w:szCs w:val="20"/>
        </w:rPr>
      </w:pPr>
    </w:p>
    <w:p w14:paraId="03E51482" w14:textId="77777777" w:rsidR="004E43DC" w:rsidRDefault="004E43DC" w:rsidP="00F80FC8">
      <w:pPr>
        <w:pStyle w:val="Default"/>
        <w:rPr>
          <w:rFonts w:ascii="Kristen ITC" w:hAnsi="Kristen ITC"/>
          <w:sz w:val="20"/>
          <w:szCs w:val="20"/>
        </w:rPr>
      </w:pPr>
    </w:p>
    <w:p w14:paraId="56F9D8D0" w14:textId="77777777" w:rsidR="004E43DC" w:rsidRDefault="004E43DC" w:rsidP="00F80FC8">
      <w:pPr>
        <w:pStyle w:val="Default"/>
        <w:rPr>
          <w:rFonts w:ascii="Kristen ITC" w:hAnsi="Kristen ITC"/>
          <w:sz w:val="20"/>
          <w:szCs w:val="20"/>
        </w:rPr>
      </w:pPr>
    </w:p>
    <w:p w14:paraId="6A13033C" w14:textId="77777777" w:rsidR="004E43DC" w:rsidRDefault="004E43DC" w:rsidP="00F80FC8">
      <w:pPr>
        <w:pStyle w:val="Default"/>
        <w:rPr>
          <w:rFonts w:ascii="Kristen ITC" w:hAnsi="Kristen ITC"/>
          <w:sz w:val="20"/>
          <w:szCs w:val="20"/>
        </w:rPr>
      </w:pPr>
    </w:p>
    <w:p w14:paraId="40D4C15C" w14:textId="77777777" w:rsidR="004E43DC" w:rsidRDefault="004E43DC" w:rsidP="00F80FC8">
      <w:pPr>
        <w:pStyle w:val="Default"/>
        <w:rPr>
          <w:rFonts w:ascii="Kristen ITC" w:hAnsi="Kristen ITC"/>
          <w:sz w:val="20"/>
          <w:szCs w:val="20"/>
        </w:rPr>
      </w:pPr>
    </w:p>
    <w:p w14:paraId="5F2B6B45" w14:textId="77777777" w:rsidR="004E43DC" w:rsidRDefault="004E43DC" w:rsidP="00F80FC8">
      <w:pPr>
        <w:pStyle w:val="Default"/>
        <w:rPr>
          <w:rFonts w:ascii="Kristen ITC" w:hAnsi="Kristen ITC"/>
          <w:sz w:val="20"/>
          <w:szCs w:val="20"/>
        </w:rPr>
      </w:pPr>
    </w:p>
    <w:p w14:paraId="2784ECE2" w14:textId="77777777" w:rsidR="004E43DC" w:rsidRDefault="004E43DC" w:rsidP="004E43DC">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31806A0D" w14:textId="77777777" w:rsidR="004E43DC" w:rsidRDefault="004E43DC" w:rsidP="004E43DC">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2671474C" w14:textId="77777777" w:rsidR="004E43DC" w:rsidRDefault="004E43DC" w:rsidP="004E43DC">
      <w:pPr>
        <w:pStyle w:val="paragraph"/>
        <w:spacing w:before="0" w:beforeAutospacing="0" w:after="0" w:afterAutospacing="0"/>
        <w:textAlignment w:val="baseline"/>
        <w:rPr>
          <w:rFonts w:ascii="Segoe UI" w:hAnsi="Segoe UI" w:cs="Segoe UI"/>
          <w:sz w:val="18"/>
          <w:szCs w:val="18"/>
        </w:rPr>
      </w:pPr>
      <w:r>
        <w:rPr>
          <w:rStyle w:val="normaltextrun"/>
          <w:color w:val="4472C4"/>
          <w:sz w:val="28"/>
          <w:szCs w:val="28"/>
        </w:rPr>
        <w:t> </w:t>
      </w:r>
      <w:r>
        <w:rPr>
          <w:rStyle w:val="eop"/>
          <w:rFonts w:ascii="Comic Sans MS" w:hAnsi="Comic Sans MS" w:cs="Segoe UI"/>
          <w:color w:val="4472C4"/>
          <w:sz w:val="28"/>
          <w:szCs w:val="28"/>
        </w:rPr>
        <w:t> </w:t>
      </w:r>
    </w:p>
    <w:p w14:paraId="69BA7A4D" w14:textId="77777777" w:rsidR="004E43DC" w:rsidRDefault="004E43DC" w:rsidP="004E43DC">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r>
        <w:rPr>
          <w:rStyle w:val="normaltextrun"/>
          <w:rFonts w:ascii="Comic Sans MS" w:hAnsi="Comic Sans MS" w:cs="Segoe UI"/>
          <w:b/>
          <w:bCs/>
          <w:color w:val="4472C4"/>
          <w:sz w:val="40"/>
          <w:szCs w:val="40"/>
        </w:rPr>
        <w:t>Policy and Guidelines for EYFS</w:t>
      </w:r>
    </w:p>
    <w:p w14:paraId="4AE493D1" w14:textId="77777777" w:rsidR="004E43DC" w:rsidRDefault="004E43DC" w:rsidP="004E43DC">
      <w:pPr>
        <w:pStyle w:val="paragraph"/>
        <w:spacing w:before="0" w:beforeAutospacing="0" w:after="0" w:afterAutospacing="0"/>
        <w:jc w:val="center"/>
        <w:textAlignment w:val="baseline"/>
        <w:rPr>
          <w:rStyle w:val="normaltextrun"/>
          <w:rFonts w:ascii="Comic Sans MS" w:hAnsi="Comic Sans MS" w:cs="Segoe UI"/>
          <w:b/>
          <w:bCs/>
          <w:color w:val="4472C4"/>
          <w:sz w:val="40"/>
          <w:szCs w:val="40"/>
        </w:rPr>
      </w:pPr>
    </w:p>
    <w:p w14:paraId="62C8E887" w14:textId="422C0B2C" w:rsidR="004E43DC" w:rsidRDefault="004E43DC" w:rsidP="004E43DC">
      <w:pPr>
        <w:pStyle w:val="paragraph"/>
        <w:spacing w:before="0" w:beforeAutospacing="0" w:after="0" w:afterAutospacing="0"/>
        <w:jc w:val="center"/>
        <w:textAlignment w:val="baseline"/>
        <w:rPr>
          <w:rFonts w:ascii="Segoe UI" w:hAnsi="Segoe UI" w:cs="Segoe UI"/>
          <w:sz w:val="18"/>
          <w:szCs w:val="18"/>
        </w:rPr>
      </w:pPr>
      <w:r>
        <w:rPr>
          <w:rFonts w:ascii="Comic Sans MS" w:hAnsi="Comic Sans MS" w:cs="Segoe UI"/>
          <w:noProof/>
          <w:color w:val="4472C4"/>
          <w:sz w:val="40"/>
          <w:szCs w:val="40"/>
        </w:rPr>
        <w:drawing>
          <wp:inline distT="0" distB="0" distL="0" distR="0" wp14:anchorId="2EB55E8B" wp14:editId="5650BD4E">
            <wp:extent cx="1285875" cy="1407017"/>
            <wp:effectExtent l="0" t="0" r="0" b="317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633" cy="1417695"/>
                    </a:xfrm>
                    <a:prstGeom prst="rect">
                      <a:avLst/>
                    </a:prstGeom>
                  </pic:spPr>
                </pic:pic>
              </a:graphicData>
            </a:graphic>
          </wp:inline>
        </w:drawing>
      </w:r>
      <w:r>
        <w:rPr>
          <w:rStyle w:val="eop"/>
          <w:rFonts w:ascii="Comic Sans MS" w:hAnsi="Comic Sans MS" w:cs="Segoe UI"/>
          <w:color w:val="4472C4"/>
          <w:sz w:val="40"/>
          <w:szCs w:val="40"/>
        </w:rPr>
        <w:t> </w:t>
      </w:r>
    </w:p>
    <w:p w14:paraId="03A35CFC" w14:textId="77777777" w:rsidR="004E43DC" w:rsidRDefault="004E43DC" w:rsidP="00F80FC8">
      <w:pPr>
        <w:pStyle w:val="Default"/>
        <w:rPr>
          <w:rFonts w:ascii="Kristen ITC" w:hAnsi="Kristen ITC"/>
          <w:sz w:val="20"/>
          <w:szCs w:val="20"/>
        </w:rPr>
      </w:pPr>
    </w:p>
    <w:p w14:paraId="16E85013" w14:textId="77777777" w:rsidR="004E43DC" w:rsidRDefault="004E43DC" w:rsidP="00F80FC8">
      <w:pPr>
        <w:pStyle w:val="Default"/>
        <w:rPr>
          <w:rFonts w:ascii="Kristen ITC" w:hAnsi="Kristen ITC"/>
          <w:sz w:val="20"/>
          <w:szCs w:val="20"/>
        </w:rPr>
      </w:pPr>
    </w:p>
    <w:p w14:paraId="706CEAF9" w14:textId="77777777" w:rsidR="004E43DC" w:rsidRDefault="004E43DC" w:rsidP="00F80FC8">
      <w:pPr>
        <w:pStyle w:val="Default"/>
        <w:rPr>
          <w:rFonts w:ascii="Kristen ITC" w:hAnsi="Kristen ITC"/>
          <w:sz w:val="20"/>
          <w:szCs w:val="20"/>
        </w:rPr>
      </w:pPr>
    </w:p>
    <w:p w14:paraId="3756BD5E" w14:textId="77777777" w:rsidR="004E43DC" w:rsidRDefault="004E43DC" w:rsidP="00F80FC8">
      <w:pPr>
        <w:pStyle w:val="Default"/>
        <w:rPr>
          <w:rFonts w:ascii="Kristen ITC" w:hAnsi="Kristen ITC"/>
          <w:sz w:val="20"/>
          <w:szCs w:val="20"/>
        </w:rPr>
      </w:pPr>
    </w:p>
    <w:p w14:paraId="7304D47C" w14:textId="77777777" w:rsidR="004E43DC" w:rsidRDefault="004E43DC" w:rsidP="00F80FC8">
      <w:pPr>
        <w:pStyle w:val="Default"/>
        <w:rPr>
          <w:rFonts w:ascii="Kristen ITC" w:hAnsi="Kristen ITC"/>
          <w:sz w:val="20"/>
          <w:szCs w:val="20"/>
        </w:rPr>
      </w:pPr>
    </w:p>
    <w:p w14:paraId="2F7DAF46" w14:textId="77777777" w:rsidR="004E43DC" w:rsidRDefault="004E43DC" w:rsidP="00F80FC8">
      <w:pPr>
        <w:pStyle w:val="Default"/>
        <w:rPr>
          <w:rFonts w:ascii="Kristen ITC" w:hAnsi="Kristen ITC"/>
          <w:sz w:val="20"/>
          <w:szCs w:val="20"/>
        </w:rPr>
      </w:pPr>
    </w:p>
    <w:p w14:paraId="0C4962AB" w14:textId="77777777" w:rsidR="004E43DC" w:rsidRDefault="004E43DC" w:rsidP="00F80FC8">
      <w:pPr>
        <w:pStyle w:val="Default"/>
        <w:rPr>
          <w:rFonts w:ascii="Kristen ITC" w:hAnsi="Kristen ITC"/>
          <w:sz w:val="20"/>
          <w:szCs w:val="20"/>
        </w:rPr>
      </w:pPr>
    </w:p>
    <w:p w14:paraId="188DC170" w14:textId="77777777" w:rsidR="004E43DC" w:rsidRDefault="004E43DC" w:rsidP="00F80FC8">
      <w:pPr>
        <w:pStyle w:val="Default"/>
        <w:rPr>
          <w:rFonts w:ascii="Kristen ITC" w:hAnsi="Kristen ITC"/>
          <w:sz w:val="20"/>
          <w:szCs w:val="20"/>
        </w:rPr>
      </w:pPr>
    </w:p>
    <w:p w14:paraId="46870910" w14:textId="77777777" w:rsidR="004E43DC" w:rsidRDefault="004E43DC" w:rsidP="00F80FC8">
      <w:pPr>
        <w:pStyle w:val="Default"/>
        <w:rPr>
          <w:rFonts w:ascii="Kristen ITC" w:hAnsi="Kristen ITC"/>
          <w:sz w:val="20"/>
          <w:szCs w:val="20"/>
        </w:rPr>
      </w:pPr>
    </w:p>
    <w:p w14:paraId="7BF4097E" w14:textId="77777777" w:rsidR="004E43DC" w:rsidRDefault="004E43DC" w:rsidP="00F80FC8">
      <w:pPr>
        <w:pStyle w:val="Default"/>
        <w:rPr>
          <w:rFonts w:ascii="Kristen ITC" w:hAnsi="Kristen ITC"/>
          <w:sz w:val="20"/>
          <w:szCs w:val="20"/>
        </w:rPr>
      </w:pPr>
    </w:p>
    <w:p w14:paraId="63452F65" w14:textId="77777777" w:rsidR="004E43DC" w:rsidRDefault="004E43DC" w:rsidP="00F80FC8">
      <w:pPr>
        <w:pStyle w:val="Default"/>
        <w:rPr>
          <w:rFonts w:ascii="Kristen ITC" w:hAnsi="Kristen ITC"/>
          <w:sz w:val="20"/>
          <w:szCs w:val="20"/>
        </w:rPr>
      </w:pPr>
    </w:p>
    <w:p w14:paraId="364A9172" w14:textId="77777777" w:rsidR="004E43DC" w:rsidRDefault="004E43DC" w:rsidP="00F80FC8">
      <w:pPr>
        <w:pStyle w:val="Default"/>
        <w:rPr>
          <w:rFonts w:ascii="Kristen ITC" w:hAnsi="Kristen ITC"/>
          <w:sz w:val="20"/>
          <w:szCs w:val="20"/>
        </w:rPr>
      </w:pPr>
    </w:p>
    <w:p w14:paraId="3ED62BA7" w14:textId="77777777" w:rsidR="004E43DC" w:rsidRDefault="004E43DC" w:rsidP="00F80FC8">
      <w:pPr>
        <w:pStyle w:val="Default"/>
        <w:rPr>
          <w:rFonts w:ascii="Kristen ITC" w:hAnsi="Kristen ITC"/>
          <w:sz w:val="20"/>
          <w:szCs w:val="20"/>
        </w:rPr>
      </w:pPr>
    </w:p>
    <w:p w14:paraId="20FAE50A" w14:textId="77777777" w:rsidR="004E43DC" w:rsidRDefault="004E43DC" w:rsidP="00F80FC8">
      <w:pPr>
        <w:pStyle w:val="Default"/>
        <w:rPr>
          <w:rFonts w:ascii="Kristen ITC" w:hAnsi="Kristen ITC"/>
          <w:sz w:val="20"/>
          <w:szCs w:val="20"/>
        </w:rPr>
      </w:pPr>
    </w:p>
    <w:p w14:paraId="05A69A2D" w14:textId="77777777" w:rsidR="004E43DC" w:rsidRDefault="004E43DC" w:rsidP="00F80FC8">
      <w:pPr>
        <w:pStyle w:val="Default"/>
        <w:rPr>
          <w:rFonts w:ascii="Kristen ITC" w:hAnsi="Kristen ITC"/>
          <w:sz w:val="20"/>
          <w:szCs w:val="20"/>
        </w:rPr>
      </w:pPr>
    </w:p>
    <w:p w14:paraId="29106C80" w14:textId="77777777" w:rsidR="004E43DC" w:rsidRDefault="004E43DC" w:rsidP="00F80FC8">
      <w:pPr>
        <w:pStyle w:val="Default"/>
        <w:rPr>
          <w:rFonts w:ascii="Kristen ITC" w:hAnsi="Kristen ITC"/>
          <w:sz w:val="20"/>
          <w:szCs w:val="20"/>
        </w:rPr>
      </w:pPr>
    </w:p>
    <w:p w14:paraId="24717E9D" w14:textId="77777777" w:rsidR="004E43DC" w:rsidRDefault="004E43DC" w:rsidP="00F80FC8">
      <w:pPr>
        <w:pStyle w:val="Default"/>
        <w:rPr>
          <w:rFonts w:ascii="Kristen ITC" w:hAnsi="Kristen ITC"/>
          <w:sz w:val="20"/>
          <w:szCs w:val="20"/>
        </w:rPr>
      </w:pPr>
    </w:p>
    <w:p w14:paraId="42C7DF16" w14:textId="77777777" w:rsidR="004E43DC" w:rsidRDefault="004E43DC" w:rsidP="00F80FC8">
      <w:pPr>
        <w:pStyle w:val="Default"/>
        <w:rPr>
          <w:rFonts w:ascii="Kristen ITC" w:hAnsi="Kristen ITC"/>
          <w:sz w:val="20"/>
          <w:szCs w:val="20"/>
        </w:rPr>
      </w:pPr>
    </w:p>
    <w:p w14:paraId="366C75CB" w14:textId="77777777" w:rsidR="004E43DC" w:rsidRDefault="004E43DC" w:rsidP="00F80FC8">
      <w:pPr>
        <w:pStyle w:val="Default"/>
        <w:rPr>
          <w:rFonts w:ascii="Kristen ITC" w:hAnsi="Kristen ITC"/>
          <w:sz w:val="20"/>
          <w:szCs w:val="20"/>
        </w:rPr>
      </w:pPr>
    </w:p>
    <w:p w14:paraId="7AAE67AF" w14:textId="77777777" w:rsidR="004E43DC" w:rsidRDefault="004E43DC" w:rsidP="00F80FC8">
      <w:pPr>
        <w:pStyle w:val="Default"/>
        <w:rPr>
          <w:rFonts w:ascii="Kristen ITC" w:hAnsi="Kristen ITC"/>
          <w:sz w:val="20"/>
          <w:szCs w:val="20"/>
        </w:rPr>
      </w:pPr>
    </w:p>
    <w:p w14:paraId="37BAC4F9" w14:textId="77777777" w:rsidR="004E43DC" w:rsidRDefault="004E43DC" w:rsidP="00F80FC8">
      <w:pPr>
        <w:pStyle w:val="Default"/>
        <w:rPr>
          <w:rFonts w:ascii="Kristen ITC" w:hAnsi="Kristen ITC"/>
          <w:sz w:val="20"/>
          <w:szCs w:val="20"/>
        </w:rPr>
      </w:pPr>
    </w:p>
    <w:p w14:paraId="4E64011A" w14:textId="77777777" w:rsidR="004E43DC" w:rsidRDefault="004E43DC" w:rsidP="00F80FC8">
      <w:pPr>
        <w:pStyle w:val="Default"/>
        <w:rPr>
          <w:rFonts w:ascii="Kristen ITC" w:hAnsi="Kristen ITC"/>
          <w:sz w:val="20"/>
          <w:szCs w:val="20"/>
        </w:rPr>
      </w:pPr>
    </w:p>
    <w:p w14:paraId="0BC359F7" w14:textId="77777777" w:rsidR="004E43DC" w:rsidRDefault="004E43DC" w:rsidP="00F80FC8">
      <w:pPr>
        <w:pStyle w:val="Default"/>
        <w:rPr>
          <w:rFonts w:ascii="Kristen ITC" w:hAnsi="Kristen ITC"/>
          <w:sz w:val="20"/>
          <w:szCs w:val="20"/>
        </w:rPr>
      </w:pPr>
    </w:p>
    <w:p w14:paraId="380B2E72" w14:textId="77777777" w:rsidR="004E43DC" w:rsidRDefault="004E43DC" w:rsidP="00F80FC8">
      <w:pPr>
        <w:pStyle w:val="Default"/>
        <w:rPr>
          <w:rFonts w:ascii="Kristen ITC" w:hAnsi="Kristen ITC"/>
          <w:sz w:val="20"/>
          <w:szCs w:val="20"/>
        </w:rPr>
      </w:pPr>
    </w:p>
    <w:p w14:paraId="797B484D" w14:textId="77777777" w:rsidR="004E43DC" w:rsidRDefault="004E43DC" w:rsidP="00F80FC8">
      <w:pPr>
        <w:pStyle w:val="Default"/>
        <w:rPr>
          <w:rFonts w:ascii="Kristen ITC" w:hAnsi="Kristen ITC"/>
          <w:sz w:val="20"/>
          <w:szCs w:val="20"/>
        </w:rPr>
      </w:pPr>
    </w:p>
    <w:p w14:paraId="3367D160" w14:textId="77777777" w:rsidR="004E43DC" w:rsidRDefault="004E43DC" w:rsidP="00F80FC8">
      <w:pPr>
        <w:pStyle w:val="Default"/>
        <w:rPr>
          <w:rFonts w:ascii="Kristen ITC" w:hAnsi="Kristen ITC"/>
          <w:sz w:val="20"/>
          <w:szCs w:val="20"/>
        </w:rPr>
      </w:pPr>
    </w:p>
    <w:p w14:paraId="6CEDE3DF" w14:textId="77777777" w:rsidR="004E43DC" w:rsidRDefault="004E43DC" w:rsidP="00F80FC8">
      <w:pPr>
        <w:pStyle w:val="Default"/>
        <w:rPr>
          <w:rFonts w:ascii="Kristen ITC" w:hAnsi="Kristen ITC"/>
          <w:sz w:val="20"/>
          <w:szCs w:val="20"/>
        </w:rPr>
      </w:pPr>
    </w:p>
    <w:p w14:paraId="5E66C0DF" w14:textId="77777777" w:rsidR="004E43DC" w:rsidRDefault="004E43DC" w:rsidP="00F80FC8">
      <w:pPr>
        <w:pStyle w:val="Default"/>
        <w:rPr>
          <w:rFonts w:ascii="Kristen ITC" w:hAnsi="Kristen ITC"/>
          <w:sz w:val="20"/>
          <w:szCs w:val="20"/>
        </w:rPr>
      </w:pPr>
    </w:p>
    <w:p w14:paraId="1871B7F7" w14:textId="77777777" w:rsidR="004E43DC" w:rsidRDefault="004E43DC" w:rsidP="00F80FC8">
      <w:pPr>
        <w:pStyle w:val="Default"/>
        <w:rPr>
          <w:rFonts w:ascii="Kristen ITC" w:hAnsi="Kristen ITC"/>
          <w:sz w:val="20"/>
          <w:szCs w:val="20"/>
        </w:rPr>
      </w:pPr>
    </w:p>
    <w:p w14:paraId="0FD97D14" w14:textId="77777777" w:rsidR="004E43DC" w:rsidRDefault="004E43DC" w:rsidP="00F80FC8">
      <w:pPr>
        <w:pStyle w:val="Default"/>
        <w:rPr>
          <w:rFonts w:ascii="Kristen ITC" w:hAnsi="Kristen ITC"/>
          <w:sz w:val="20"/>
          <w:szCs w:val="20"/>
        </w:rPr>
      </w:pPr>
    </w:p>
    <w:p w14:paraId="0BB989AA" w14:textId="77777777" w:rsidR="004E43DC" w:rsidRDefault="004E43DC" w:rsidP="00F80FC8">
      <w:pPr>
        <w:pStyle w:val="Default"/>
        <w:rPr>
          <w:rFonts w:ascii="Kristen ITC" w:hAnsi="Kristen ITC"/>
          <w:sz w:val="20"/>
          <w:szCs w:val="20"/>
        </w:rPr>
      </w:pPr>
    </w:p>
    <w:p w14:paraId="068B0F75" w14:textId="77777777" w:rsidR="004E43DC" w:rsidRDefault="004E43DC" w:rsidP="00F80FC8">
      <w:pPr>
        <w:pStyle w:val="Default"/>
        <w:rPr>
          <w:rFonts w:ascii="Kristen ITC" w:hAnsi="Kristen ITC"/>
          <w:sz w:val="20"/>
          <w:szCs w:val="20"/>
        </w:rPr>
      </w:pPr>
    </w:p>
    <w:p w14:paraId="71A1944D" w14:textId="77777777" w:rsidR="004E43DC" w:rsidRDefault="004E43DC" w:rsidP="00F80FC8">
      <w:pPr>
        <w:pStyle w:val="Default"/>
        <w:rPr>
          <w:rFonts w:ascii="Kristen ITC" w:hAnsi="Kristen ITC"/>
          <w:sz w:val="20"/>
          <w:szCs w:val="20"/>
        </w:rPr>
      </w:pPr>
    </w:p>
    <w:p w14:paraId="2569B28C" w14:textId="77777777" w:rsidR="004E43DC" w:rsidRDefault="004E43DC" w:rsidP="00F80FC8">
      <w:pPr>
        <w:pStyle w:val="Default"/>
        <w:rPr>
          <w:rFonts w:ascii="Kristen ITC" w:hAnsi="Kristen ITC"/>
          <w:sz w:val="20"/>
          <w:szCs w:val="20"/>
        </w:rPr>
      </w:pPr>
    </w:p>
    <w:p w14:paraId="4646C4F4" w14:textId="24AD3F7F" w:rsidR="00F80FC8" w:rsidRPr="00A67F03" w:rsidRDefault="00A67F03" w:rsidP="00F80FC8">
      <w:pPr>
        <w:pStyle w:val="Default"/>
        <w:rPr>
          <w:rFonts w:ascii="Kristen ITC" w:hAnsi="Kristen ITC"/>
          <w:sz w:val="20"/>
          <w:szCs w:val="20"/>
        </w:rPr>
      </w:pPr>
      <w:r>
        <w:rPr>
          <w:noProof/>
          <w:color w:val="0000FF"/>
          <w:lang w:eastAsia="en-GB"/>
        </w:rPr>
        <w:drawing>
          <wp:anchor distT="0" distB="0" distL="114300" distR="114300" simplePos="0" relativeHeight="251658240" behindDoc="1" locked="0" layoutInCell="1" allowOverlap="1" wp14:anchorId="7F3341A1" wp14:editId="48EDD37C">
            <wp:simplePos x="0" y="0"/>
            <wp:positionH relativeFrom="margin">
              <wp:align>right</wp:align>
            </wp:positionH>
            <wp:positionV relativeFrom="paragraph">
              <wp:posOffset>0</wp:posOffset>
            </wp:positionV>
            <wp:extent cx="2289810" cy="1914525"/>
            <wp:effectExtent l="0" t="0" r="0" b="9525"/>
            <wp:wrapTight wrapText="bothSides">
              <wp:wrapPolygon edited="0">
                <wp:start x="12399" y="0"/>
                <wp:lineTo x="10423" y="2364"/>
                <wp:lineTo x="10423" y="2579"/>
                <wp:lineTo x="12040" y="3439"/>
                <wp:lineTo x="5032" y="4513"/>
                <wp:lineTo x="3414" y="5158"/>
                <wp:lineTo x="3414" y="6878"/>
                <wp:lineTo x="2516" y="7093"/>
                <wp:lineTo x="3055" y="9887"/>
                <wp:lineTo x="8446" y="10316"/>
                <wp:lineTo x="7188" y="11176"/>
                <wp:lineTo x="4313" y="13540"/>
                <wp:lineTo x="1438" y="17194"/>
                <wp:lineTo x="359" y="19343"/>
                <wp:lineTo x="0" y="20418"/>
                <wp:lineTo x="0" y="21278"/>
                <wp:lineTo x="8985" y="21493"/>
                <wp:lineTo x="9884" y="21493"/>
                <wp:lineTo x="10063" y="20633"/>
                <wp:lineTo x="10962" y="20633"/>
                <wp:lineTo x="18150" y="17624"/>
                <wp:lineTo x="18329" y="13755"/>
                <wp:lineTo x="21384" y="10316"/>
                <wp:lineTo x="21384" y="9672"/>
                <wp:lineTo x="17611" y="6878"/>
                <wp:lineTo x="17072" y="3439"/>
                <wp:lineTo x="13298" y="0"/>
                <wp:lineTo x="12399" y="0"/>
              </wp:wrapPolygon>
            </wp:wrapTight>
            <wp:docPr id="1" name="irc_mi" descr="Image result for shooting sta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ooting star clip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6C4F5" w14:textId="2743782A" w:rsidR="00F80FC8" w:rsidRPr="00A67F03" w:rsidRDefault="00F80FC8" w:rsidP="00F80FC8">
      <w:pPr>
        <w:pStyle w:val="Default"/>
        <w:jc w:val="center"/>
        <w:rPr>
          <w:rFonts w:ascii="Kristen ITC" w:hAnsi="Kristen ITC"/>
          <w:sz w:val="20"/>
          <w:szCs w:val="20"/>
        </w:rPr>
      </w:pPr>
      <w:proofErr w:type="spellStart"/>
      <w:r w:rsidRPr="00A67F03">
        <w:rPr>
          <w:rFonts w:ascii="Kristen ITC" w:hAnsi="Kristen ITC"/>
          <w:b/>
          <w:bCs/>
          <w:sz w:val="20"/>
          <w:szCs w:val="20"/>
        </w:rPr>
        <w:t>Cestria</w:t>
      </w:r>
      <w:proofErr w:type="spellEnd"/>
      <w:r w:rsidRPr="00A67F03">
        <w:rPr>
          <w:rFonts w:ascii="Kristen ITC" w:hAnsi="Kristen ITC"/>
          <w:b/>
          <w:bCs/>
          <w:sz w:val="20"/>
          <w:szCs w:val="20"/>
        </w:rPr>
        <w:t xml:space="preserve"> Primary School</w:t>
      </w:r>
    </w:p>
    <w:p w14:paraId="4646C4F6" w14:textId="454211C3" w:rsidR="00F80FC8" w:rsidRPr="00A67F03" w:rsidRDefault="00F80FC8" w:rsidP="00F80FC8">
      <w:pPr>
        <w:pStyle w:val="Default"/>
        <w:jc w:val="center"/>
        <w:rPr>
          <w:rFonts w:ascii="Kristen ITC" w:hAnsi="Kristen ITC"/>
          <w:b/>
          <w:bCs/>
          <w:sz w:val="20"/>
          <w:szCs w:val="20"/>
        </w:rPr>
      </w:pPr>
      <w:r w:rsidRPr="00A67F03">
        <w:rPr>
          <w:rFonts w:ascii="Kristen ITC" w:hAnsi="Kristen ITC"/>
          <w:b/>
          <w:bCs/>
          <w:sz w:val="20"/>
          <w:szCs w:val="20"/>
        </w:rPr>
        <w:t>Early Years Foundation Stage Polic</w:t>
      </w:r>
      <w:r w:rsidR="00A67F03">
        <w:rPr>
          <w:rFonts w:ascii="Kristen ITC" w:hAnsi="Kristen ITC"/>
          <w:b/>
          <w:bCs/>
          <w:sz w:val="20"/>
          <w:szCs w:val="20"/>
        </w:rPr>
        <w:t>y</w:t>
      </w:r>
    </w:p>
    <w:p w14:paraId="4646C4F8" w14:textId="21D15BBD" w:rsidR="00F80FC8" w:rsidRDefault="00F80FC8" w:rsidP="00F80FC8">
      <w:pPr>
        <w:pStyle w:val="Default"/>
        <w:rPr>
          <w:rFonts w:ascii="Kristen ITC" w:hAnsi="Kristen ITC"/>
          <w:b/>
          <w:bCs/>
          <w:sz w:val="20"/>
          <w:szCs w:val="20"/>
        </w:rPr>
      </w:pPr>
    </w:p>
    <w:p w14:paraId="77B938CC" w14:textId="77777777" w:rsidR="004E43DC" w:rsidRPr="00A67F03" w:rsidRDefault="004E43DC" w:rsidP="00F80FC8">
      <w:pPr>
        <w:pStyle w:val="Default"/>
        <w:rPr>
          <w:rFonts w:ascii="Kristen ITC" w:hAnsi="Kristen ITC"/>
          <w:b/>
          <w:bCs/>
          <w:sz w:val="20"/>
          <w:szCs w:val="20"/>
        </w:rPr>
      </w:pPr>
    </w:p>
    <w:p w14:paraId="4646C4F9"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Introduction </w:t>
      </w:r>
    </w:p>
    <w:p w14:paraId="4646C4FA"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 </w:t>
      </w:r>
    </w:p>
    <w:p w14:paraId="4646C4FB"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“Early Years Foundation Stage Profile” </w:t>
      </w:r>
    </w:p>
    <w:p w14:paraId="4646C4FC"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Department for Children, Schools and Families 2012 </w:t>
      </w:r>
    </w:p>
    <w:p w14:paraId="4646C4FD" w14:textId="77777777" w:rsidR="00F80FC8" w:rsidRPr="00A67F03" w:rsidRDefault="00F80FC8" w:rsidP="00F80FC8">
      <w:pPr>
        <w:pStyle w:val="Default"/>
        <w:rPr>
          <w:rFonts w:ascii="Kristen ITC" w:hAnsi="Kristen ITC"/>
          <w:sz w:val="20"/>
          <w:szCs w:val="20"/>
        </w:rPr>
      </w:pPr>
    </w:p>
    <w:p w14:paraId="4646C4FE"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Principles </w:t>
      </w:r>
    </w:p>
    <w:p w14:paraId="4646C4FF"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The EYFS is based upon four principles: </w:t>
      </w:r>
    </w:p>
    <w:p w14:paraId="4646C500"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w:t>
      </w:r>
      <w:r w:rsidRPr="00A67F03">
        <w:rPr>
          <w:rFonts w:ascii="Kristen ITC" w:hAnsi="Kristen ITC"/>
          <w:b/>
          <w:bCs/>
          <w:sz w:val="20"/>
          <w:szCs w:val="20"/>
        </w:rPr>
        <w:t xml:space="preserve">A unique child. </w:t>
      </w:r>
      <w:r w:rsidRPr="00A67F03">
        <w:rPr>
          <w:rFonts w:ascii="Kristen ITC" w:hAnsi="Kristen ITC"/>
          <w:sz w:val="20"/>
          <w:szCs w:val="20"/>
        </w:rPr>
        <w:t xml:space="preserve">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and develop a positive attitude to learning. </w:t>
      </w:r>
    </w:p>
    <w:p w14:paraId="4646C501"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w:t>
      </w:r>
      <w:r w:rsidRPr="00A67F03">
        <w:rPr>
          <w:rFonts w:ascii="Kristen ITC" w:hAnsi="Kristen ITC"/>
          <w:b/>
          <w:bCs/>
          <w:sz w:val="20"/>
          <w:szCs w:val="20"/>
        </w:rPr>
        <w:t xml:space="preserve">Positive relationships. </w:t>
      </w:r>
      <w:r w:rsidRPr="00A67F03">
        <w:rPr>
          <w:rFonts w:ascii="Kristen ITC" w:hAnsi="Kristen ITC"/>
          <w:sz w:val="20"/>
          <w:szCs w:val="20"/>
        </w:rPr>
        <w:t xml:space="preserve">We recognise that children learn to be strong and independent from secure relationships and aim to develop caring, respectful and professional relationships with the children and their families. </w:t>
      </w:r>
    </w:p>
    <w:p w14:paraId="4646C502"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w:t>
      </w:r>
      <w:r w:rsidRPr="00A67F03">
        <w:rPr>
          <w:rFonts w:ascii="Kristen ITC" w:hAnsi="Kristen ITC"/>
          <w:b/>
          <w:bCs/>
          <w:sz w:val="20"/>
          <w:szCs w:val="20"/>
        </w:rPr>
        <w:t xml:space="preserve">Enabling environments. </w:t>
      </w:r>
      <w:r w:rsidRPr="00A67F03">
        <w:rPr>
          <w:rFonts w:ascii="Kristen ITC" w:hAnsi="Kristen ITC"/>
          <w:sz w:val="20"/>
          <w:szCs w:val="20"/>
        </w:rPr>
        <w:t xml:space="preserve">We recognise that the environment plays a key role in supporting and extending the children’s development. Through observations we assess the children’s interests, stages of development and learning needs before planning challenging and achievable activities and experiences to extend their learning. </w:t>
      </w:r>
    </w:p>
    <w:p w14:paraId="4646C503" w14:textId="0582F26C"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w:t>
      </w:r>
      <w:r w:rsidRPr="00A67F03">
        <w:rPr>
          <w:rFonts w:ascii="Kristen ITC" w:hAnsi="Kristen ITC"/>
          <w:b/>
          <w:bCs/>
          <w:sz w:val="20"/>
          <w:szCs w:val="20"/>
        </w:rPr>
        <w:t xml:space="preserve">Learning and development. </w:t>
      </w:r>
      <w:r w:rsidRPr="00A67F03">
        <w:rPr>
          <w:rFonts w:ascii="Kristen ITC" w:hAnsi="Kristen ITC"/>
          <w:sz w:val="20"/>
          <w:szCs w:val="20"/>
        </w:rPr>
        <w:t xml:space="preserve">The Foundation Unit is organised to allow children to explore and learn securely and safely. There are areas which reflect each are of the early </w:t>
      </w:r>
      <w:r w:rsidR="00A67F03">
        <w:rPr>
          <w:rFonts w:ascii="Kristen ITC" w:hAnsi="Kristen ITC"/>
          <w:sz w:val="20"/>
          <w:szCs w:val="20"/>
        </w:rPr>
        <w:t>year</w:t>
      </w:r>
      <w:r w:rsidR="00A67F03" w:rsidRPr="00A67F03">
        <w:rPr>
          <w:rFonts w:ascii="Kristen ITC" w:hAnsi="Kristen ITC"/>
          <w:sz w:val="20"/>
          <w:szCs w:val="20"/>
        </w:rPr>
        <w:t>s</w:t>
      </w:r>
      <w:r w:rsidR="00A67F03">
        <w:rPr>
          <w:rFonts w:ascii="Kristen ITC" w:hAnsi="Kristen ITC"/>
          <w:sz w:val="20"/>
          <w:szCs w:val="20"/>
        </w:rPr>
        <w:t>’</w:t>
      </w:r>
      <w:r w:rsidRPr="00A67F03">
        <w:rPr>
          <w:rFonts w:ascii="Kristen ITC" w:hAnsi="Kristen ITC"/>
          <w:sz w:val="20"/>
          <w:szCs w:val="20"/>
        </w:rPr>
        <w:t xml:space="preserve"> curriculum.</w:t>
      </w:r>
    </w:p>
    <w:p w14:paraId="4646C504"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w:t>
      </w:r>
    </w:p>
    <w:p w14:paraId="4646C505"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Early childhood is the foundation on which children build the rest of their lives. At </w:t>
      </w:r>
      <w:proofErr w:type="spellStart"/>
      <w:r w:rsidRPr="00A67F03">
        <w:rPr>
          <w:rFonts w:ascii="Kristen ITC" w:hAnsi="Kristen ITC"/>
          <w:sz w:val="20"/>
          <w:szCs w:val="20"/>
        </w:rPr>
        <w:t>Cestria</w:t>
      </w:r>
      <w:proofErr w:type="spellEnd"/>
      <w:r w:rsidRPr="00A67F03">
        <w:rPr>
          <w:rFonts w:ascii="Kristen ITC" w:hAnsi="Kristen ITC"/>
          <w:sz w:val="20"/>
          <w:szCs w:val="20"/>
        </w:rPr>
        <w:t xml:space="preserve"> Primary School we greatly value the importance that the EYFS plays in laying secure foundations for future learning and development. However, we also believe that early childhood is valid in itself as part of life. It is important to view the EYFS as preparation for life and not simply preparation for the next stage of education. </w:t>
      </w:r>
    </w:p>
    <w:p w14:paraId="4646C506" w14:textId="26746CDF"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The EYFS for children is from birth to five years of age. </w:t>
      </w:r>
      <w:r w:rsidR="00A67F03">
        <w:rPr>
          <w:rFonts w:ascii="Kristen ITC" w:hAnsi="Kristen ITC"/>
          <w:sz w:val="20"/>
          <w:szCs w:val="20"/>
        </w:rPr>
        <w:t>Although we begin our teaching and learning from 4 we recognise that a</w:t>
      </w:r>
      <w:r w:rsidRPr="00A67F03">
        <w:rPr>
          <w:rFonts w:ascii="Kristen ITC" w:hAnsi="Kristen ITC"/>
          <w:sz w:val="20"/>
          <w:szCs w:val="20"/>
        </w:rPr>
        <w:t>ll children begin school with a wide variety of experiences and learning and it is the privilege of the adults working in the foundation stage to accept the task of building upon that prior learning exp</w:t>
      </w:r>
      <w:r w:rsidR="00A67F03">
        <w:rPr>
          <w:rFonts w:ascii="Kristen ITC" w:hAnsi="Kristen ITC"/>
          <w:sz w:val="20"/>
          <w:szCs w:val="20"/>
        </w:rPr>
        <w:t>erience. This is done through a</w:t>
      </w:r>
      <w:r w:rsidRPr="00A67F03">
        <w:rPr>
          <w:rFonts w:ascii="Kristen ITC" w:hAnsi="Kristen ITC"/>
          <w:sz w:val="20"/>
          <w:szCs w:val="20"/>
        </w:rPr>
        <w:t xml:space="preserve"> holistic approach to learning ensuring that parents and guardians, support staff and the Foundation Stage team work effectively together to support the learning and development of the children in their charge. </w:t>
      </w:r>
    </w:p>
    <w:p w14:paraId="4646C50B" w14:textId="25DA0FC9" w:rsidR="00F80FC8" w:rsidRPr="00A67F03" w:rsidRDefault="00F80FC8" w:rsidP="00F80FC8">
      <w:pPr>
        <w:pStyle w:val="Default"/>
        <w:rPr>
          <w:rFonts w:ascii="Kristen ITC" w:hAnsi="Kristen ITC"/>
          <w:b/>
          <w:bCs/>
          <w:sz w:val="20"/>
          <w:szCs w:val="20"/>
        </w:rPr>
      </w:pPr>
    </w:p>
    <w:p w14:paraId="4646C50C"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Aims </w:t>
      </w:r>
    </w:p>
    <w:p w14:paraId="4646C50D"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It is every child’s right to grow up safe, healthy, enjoying and achieving, making a positive contribution and with economic well-being. The overarching aim of the EYFS is to help young children achieve these five outcomes. </w:t>
      </w:r>
    </w:p>
    <w:p w14:paraId="4646C50E"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We will provide a broad and balanced curriculum that will enable each child to develop personally, socially, emotionally, spiritually, physically, creatively and intellectually to their full potential. Each child is valued as an individual and teaching and learning is based on the understanding that children develop at different rates. </w:t>
      </w:r>
    </w:p>
    <w:p w14:paraId="4646C50F" w14:textId="77777777" w:rsidR="00F80FC8" w:rsidRPr="00A67F03" w:rsidRDefault="00F80FC8" w:rsidP="00F80FC8">
      <w:pPr>
        <w:pStyle w:val="Default"/>
        <w:rPr>
          <w:rFonts w:ascii="Kristen ITC" w:hAnsi="Kristen ITC"/>
          <w:sz w:val="20"/>
          <w:szCs w:val="20"/>
        </w:rPr>
      </w:pPr>
    </w:p>
    <w:p w14:paraId="4646C510" w14:textId="77777777" w:rsidR="00F80FC8" w:rsidRPr="00A67F03" w:rsidRDefault="00F80FC8" w:rsidP="00F80FC8">
      <w:pPr>
        <w:pStyle w:val="Default"/>
        <w:rPr>
          <w:rFonts w:ascii="Kristen ITC" w:hAnsi="Kristen ITC"/>
          <w:i/>
          <w:sz w:val="20"/>
          <w:szCs w:val="20"/>
        </w:rPr>
      </w:pPr>
      <w:r w:rsidRPr="00A67F03">
        <w:rPr>
          <w:rFonts w:ascii="Kristen ITC" w:hAnsi="Kristen ITC"/>
          <w:i/>
          <w:sz w:val="20"/>
          <w:szCs w:val="20"/>
        </w:rPr>
        <w:t xml:space="preserve">At </w:t>
      </w:r>
      <w:proofErr w:type="spellStart"/>
      <w:r w:rsidRPr="00A67F03">
        <w:rPr>
          <w:rFonts w:ascii="Kristen ITC" w:hAnsi="Kristen ITC"/>
          <w:i/>
          <w:sz w:val="20"/>
          <w:szCs w:val="20"/>
        </w:rPr>
        <w:t>Cestria</w:t>
      </w:r>
      <w:proofErr w:type="spellEnd"/>
      <w:r w:rsidRPr="00A67F03">
        <w:rPr>
          <w:rFonts w:ascii="Kristen ITC" w:hAnsi="Kristen ITC"/>
          <w:i/>
          <w:sz w:val="20"/>
          <w:szCs w:val="20"/>
        </w:rPr>
        <w:t xml:space="preserve"> Primary School, we aim to: </w:t>
      </w:r>
    </w:p>
    <w:p w14:paraId="4646C511"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Provide a safe, challenging, stimulating, caring and sharing environment which is sensitive to the needs of the child including children with additional needs. </w:t>
      </w:r>
    </w:p>
    <w:p w14:paraId="4646C512"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lastRenderedPageBreak/>
        <w:t xml:space="preserve">· Provide a broad, balanced, relevant and creative curriculum that will set in place firm foundations for further learning and development in Key Stage 1 and beyond. </w:t>
      </w:r>
    </w:p>
    <w:p w14:paraId="4646C513"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Use and value what each child can do, assessing their individual needs and helping each child to progress. </w:t>
      </w:r>
    </w:p>
    <w:p w14:paraId="4646C514"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Enable choice and decision making, fostering independence and self-confidence. </w:t>
      </w:r>
    </w:p>
    <w:p w14:paraId="4646C515"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Work in partnership with parents and guardians and value their contributions ensuring that all children, irrespective of ethnicity, culture, religion, home language, family background, learning difficulties, disabilities, gender or ability. </w:t>
      </w:r>
    </w:p>
    <w:p w14:paraId="4646C516"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Provide opportunities whereby children experience a challenging and enjoyable programme of learning and development. </w:t>
      </w:r>
    </w:p>
    <w:p w14:paraId="4646C517"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Provide experiences for all children, whatever their needs, which are inclusive rather than parallel. </w:t>
      </w:r>
    </w:p>
    <w:p w14:paraId="4646C518" w14:textId="77777777" w:rsidR="00F80FC8" w:rsidRPr="00A67F03" w:rsidRDefault="00F80FC8" w:rsidP="00F80FC8">
      <w:pPr>
        <w:pStyle w:val="Default"/>
        <w:rPr>
          <w:rFonts w:ascii="Kristen ITC" w:hAnsi="Kristen ITC"/>
          <w:b/>
          <w:bCs/>
          <w:sz w:val="20"/>
          <w:szCs w:val="20"/>
        </w:rPr>
      </w:pPr>
    </w:p>
    <w:p w14:paraId="4646C519"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Learning and Development </w:t>
      </w:r>
    </w:p>
    <w:p w14:paraId="4646C51A"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Learning and development is categorised into three prime areas of learning: </w:t>
      </w:r>
    </w:p>
    <w:p w14:paraId="4646C51B"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Communication and language. </w:t>
      </w:r>
    </w:p>
    <w:p w14:paraId="4646C51C"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Physical development. </w:t>
      </w:r>
    </w:p>
    <w:p w14:paraId="4646C51D"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Personal, social and emotional development. </w:t>
      </w:r>
    </w:p>
    <w:p w14:paraId="4646C51E" w14:textId="77777777" w:rsidR="00F80FC8" w:rsidRPr="00A67F03" w:rsidRDefault="00F80FC8" w:rsidP="00F80FC8">
      <w:pPr>
        <w:pStyle w:val="Default"/>
        <w:rPr>
          <w:rFonts w:ascii="Kristen ITC" w:hAnsi="Kristen ITC"/>
          <w:sz w:val="20"/>
          <w:szCs w:val="20"/>
        </w:rPr>
      </w:pPr>
      <w:proofErr w:type="gramStart"/>
      <w:r w:rsidRPr="00A67F03">
        <w:rPr>
          <w:rFonts w:ascii="Kristen ITC" w:hAnsi="Kristen ITC"/>
          <w:sz w:val="20"/>
          <w:szCs w:val="20"/>
        </w:rPr>
        <w:t>Additionally</w:t>
      </w:r>
      <w:proofErr w:type="gramEnd"/>
      <w:r w:rsidRPr="00A67F03">
        <w:rPr>
          <w:rFonts w:ascii="Kristen ITC" w:hAnsi="Kristen ITC"/>
          <w:sz w:val="20"/>
          <w:szCs w:val="20"/>
        </w:rPr>
        <w:t xml:space="preserve"> there are four specific areas of learning: </w:t>
      </w:r>
    </w:p>
    <w:p w14:paraId="4646C51F"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Literacy. </w:t>
      </w:r>
    </w:p>
    <w:p w14:paraId="4646C520"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Mathematics. </w:t>
      </w:r>
    </w:p>
    <w:p w14:paraId="4646C521"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Understanding the world. </w:t>
      </w:r>
    </w:p>
    <w:p w14:paraId="4646C522"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Expressive arts and design. </w:t>
      </w:r>
    </w:p>
    <w:p w14:paraId="4646C523"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Achievement of these prime and specific areas of learning is by: </w:t>
      </w:r>
    </w:p>
    <w:p w14:paraId="4646C524"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Playing and exploring. </w:t>
      </w:r>
    </w:p>
    <w:p w14:paraId="4646C525"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Active learning. </w:t>
      </w:r>
    </w:p>
    <w:p w14:paraId="4646C526" w14:textId="399C5E13" w:rsidR="00F80FC8" w:rsidRDefault="00F80FC8" w:rsidP="00F80FC8">
      <w:pPr>
        <w:pStyle w:val="Default"/>
        <w:rPr>
          <w:rFonts w:ascii="Kristen ITC" w:hAnsi="Kristen ITC"/>
          <w:sz w:val="20"/>
          <w:szCs w:val="20"/>
        </w:rPr>
      </w:pPr>
      <w:r w:rsidRPr="00A67F03">
        <w:rPr>
          <w:rFonts w:ascii="Kristen ITC" w:hAnsi="Kristen ITC"/>
          <w:sz w:val="20"/>
          <w:szCs w:val="20"/>
        </w:rPr>
        <w:t xml:space="preserve">· Creating and thinking critically. </w:t>
      </w:r>
    </w:p>
    <w:p w14:paraId="0B4073D5" w14:textId="199D9C37" w:rsidR="00A67F03" w:rsidRDefault="00A67F03" w:rsidP="00F80FC8">
      <w:pPr>
        <w:pStyle w:val="Default"/>
        <w:rPr>
          <w:rFonts w:ascii="Kristen ITC" w:hAnsi="Kristen ITC"/>
          <w:sz w:val="20"/>
          <w:szCs w:val="20"/>
        </w:rPr>
      </w:pPr>
    </w:p>
    <w:p w14:paraId="5194B184" w14:textId="506AE487" w:rsidR="00A67F03" w:rsidRDefault="00A67F03" w:rsidP="00F80FC8">
      <w:pPr>
        <w:pStyle w:val="Default"/>
        <w:rPr>
          <w:rFonts w:ascii="Kristen ITC" w:hAnsi="Kristen ITC"/>
          <w:sz w:val="20"/>
          <w:szCs w:val="20"/>
        </w:rPr>
      </w:pPr>
    </w:p>
    <w:p w14:paraId="2FCDE523" w14:textId="08DC3E3E" w:rsidR="00A67F03" w:rsidRDefault="00A67F03" w:rsidP="00F80FC8">
      <w:pPr>
        <w:pStyle w:val="Default"/>
        <w:rPr>
          <w:rFonts w:ascii="Kristen ITC" w:hAnsi="Kristen ITC"/>
          <w:sz w:val="20"/>
          <w:szCs w:val="20"/>
        </w:rPr>
      </w:pPr>
    </w:p>
    <w:p w14:paraId="044C91CA" w14:textId="0881ADE1" w:rsidR="00A67F03" w:rsidRDefault="00A67F03" w:rsidP="00F80FC8">
      <w:pPr>
        <w:pStyle w:val="Default"/>
        <w:rPr>
          <w:rFonts w:ascii="Kristen ITC" w:hAnsi="Kristen ITC"/>
          <w:sz w:val="20"/>
          <w:szCs w:val="20"/>
        </w:rPr>
      </w:pPr>
    </w:p>
    <w:p w14:paraId="71F84CC1" w14:textId="5DA574E8" w:rsidR="00A67F03" w:rsidRDefault="00A67F03" w:rsidP="00F80FC8">
      <w:pPr>
        <w:pStyle w:val="Default"/>
        <w:rPr>
          <w:rFonts w:ascii="Kristen ITC" w:hAnsi="Kristen ITC"/>
          <w:sz w:val="20"/>
          <w:szCs w:val="20"/>
        </w:rPr>
      </w:pPr>
    </w:p>
    <w:p w14:paraId="2F82DE98" w14:textId="4AA23FCA" w:rsidR="00A67F03" w:rsidRDefault="00A67F03" w:rsidP="00F80FC8">
      <w:pPr>
        <w:pStyle w:val="Default"/>
        <w:rPr>
          <w:rFonts w:ascii="Kristen ITC" w:hAnsi="Kristen ITC"/>
          <w:sz w:val="20"/>
          <w:szCs w:val="20"/>
        </w:rPr>
      </w:pPr>
    </w:p>
    <w:p w14:paraId="4D7608AA" w14:textId="44374B42" w:rsidR="00A67F03" w:rsidRDefault="00A67F03" w:rsidP="00F80FC8">
      <w:pPr>
        <w:pStyle w:val="Default"/>
        <w:rPr>
          <w:rFonts w:ascii="Kristen ITC" w:hAnsi="Kristen ITC"/>
          <w:sz w:val="20"/>
          <w:szCs w:val="20"/>
        </w:rPr>
      </w:pPr>
    </w:p>
    <w:p w14:paraId="184EF33A" w14:textId="27D5C027" w:rsidR="00A67F03" w:rsidRDefault="00A67F03" w:rsidP="00F80FC8">
      <w:pPr>
        <w:pStyle w:val="Default"/>
        <w:rPr>
          <w:rFonts w:ascii="Kristen ITC" w:hAnsi="Kristen ITC"/>
          <w:sz w:val="20"/>
          <w:szCs w:val="20"/>
        </w:rPr>
      </w:pPr>
    </w:p>
    <w:p w14:paraId="4E3967F7" w14:textId="0B5659BB" w:rsidR="00A67F03" w:rsidRDefault="00A67F03" w:rsidP="00F80FC8">
      <w:pPr>
        <w:pStyle w:val="Default"/>
        <w:rPr>
          <w:rFonts w:ascii="Kristen ITC" w:hAnsi="Kristen ITC"/>
          <w:sz w:val="20"/>
          <w:szCs w:val="20"/>
        </w:rPr>
      </w:pPr>
    </w:p>
    <w:p w14:paraId="0ABD1D19" w14:textId="14120A79" w:rsidR="00A67F03" w:rsidRDefault="00A67F03" w:rsidP="00F80FC8">
      <w:pPr>
        <w:pStyle w:val="Default"/>
        <w:rPr>
          <w:rFonts w:ascii="Kristen ITC" w:hAnsi="Kristen ITC"/>
          <w:sz w:val="20"/>
          <w:szCs w:val="20"/>
        </w:rPr>
      </w:pPr>
    </w:p>
    <w:p w14:paraId="132874E3" w14:textId="1218F365" w:rsidR="00A67F03" w:rsidRDefault="00A67F03" w:rsidP="00F80FC8">
      <w:pPr>
        <w:pStyle w:val="Default"/>
        <w:rPr>
          <w:rFonts w:ascii="Kristen ITC" w:hAnsi="Kristen ITC"/>
          <w:sz w:val="20"/>
          <w:szCs w:val="20"/>
        </w:rPr>
      </w:pPr>
    </w:p>
    <w:p w14:paraId="623E35BE" w14:textId="07A0A1E1" w:rsidR="00A67F03" w:rsidRPr="00A67F03" w:rsidRDefault="00A67F03" w:rsidP="00F80FC8">
      <w:pPr>
        <w:pStyle w:val="Default"/>
        <w:rPr>
          <w:rFonts w:ascii="Kristen ITC" w:hAnsi="Kristen ITC"/>
          <w:sz w:val="16"/>
          <w:szCs w:val="16"/>
        </w:rPr>
      </w:pPr>
    </w:p>
    <w:p w14:paraId="386EDEC6" w14:textId="106527F3" w:rsidR="00A67F03" w:rsidRPr="00A67F03" w:rsidRDefault="00A67F03" w:rsidP="00F80FC8">
      <w:pPr>
        <w:pStyle w:val="Default"/>
        <w:rPr>
          <w:rFonts w:ascii="Kristen ITC" w:hAnsi="Kristen ITC"/>
          <w:sz w:val="16"/>
          <w:szCs w:val="16"/>
        </w:rPr>
      </w:pPr>
    </w:p>
    <w:p w14:paraId="13BA5CD6" w14:textId="6F884320" w:rsidR="00A67F03" w:rsidRPr="00A67F03" w:rsidRDefault="00A67F03" w:rsidP="00F80FC8">
      <w:pPr>
        <w:pStyle w:val="Default"/>
        <w:rPr>
          <w:rFonts w:ascii="Kristen ITC" w:hAnsi="Kristen ITC"/>
          <w:sz w:val="16"/>
          <w:szCs w:val="16"/>
        </w:rPr>
      </w:pPr>
    </w:p>
    <w:p w14:paraId="5984041B" w14:textId="389E65C9" w:rsidR="00A67F03" w:rsidRPr="00A67F03" w:rsidRDefault="00A67F03" w:rsidP="00F80FC8">
      <w:pPr>
        <w:pStyle w:val="Default"/>
        <w:rPr>
          <w:rFonts w:ascii="Kristen ITC" w:hAnsi="Kristen ITC"/>
          <w:sz w:val="16"/>
          <w:szCs w:val="16"/>
        </w:rPr>
      </w:pPr>
    </w:p>
    <w:p w14:paraId="2FB3B207" w14:textId="1BC18080" w:rsidR="00A67F03" w:rsidRPr="00A67F03" w:rsidRDefault="00A67F03" w:rsidP="00F80FC8">
      <w:pPr>
        <w:pStyle w:val="Default"/>
        <w:rPr>
          <w:rFonts w:ascii="Kristen ITC" w:hAnsi="Kristen ITC"/>
          <w:sz w:val="16"/>
          <w:szCs w:val="16"/>
        </w:rPr>
      </w:pPr>
    </w:p>
    <w:p w14:paraId="696B6CB0" w14:textId="593592FF" w:rsidR="00A67F03" w:rsidRPr="00A67F03" w:rsidRDefault="00A67F03" w:rsidP="00F80FC8">
      <w:pPr>
        <w:pStyle w:val="Default"/>
        <w:rPr>
          <w:rFonts w:ascii="Kristen ITC" w:hAnsi="Kristen ITC"/>
          <w:sz w:val="16"/>
          <w:szCs w:val="16"/>
        </w:rPr>
      </w:pPr>
    </w:p>
    <w:p w14:paraId="77553286" w14:textId="1A80427B" w:rsidR="00A67F03" w:rsidRPr="00A67F03" w:rsidRDefault="00A67F03" w:rsidP="00F80FC8">
      <w:pPr>
        <w:pStyle w:val="Default"/>
        <w:rPr>
          <w:rFonts w:ascii="Kristen ITC" w:hAnsi="Kristen ITC"/>
          <w:sz w:val="16"/>
          <w:szCs w:val="16"/>
        </w:rPr>
      </w:pPr>
    </w:p>
    <w:p w14:paraId="45832FA4" w14:textId="54C780F1" w:rsidR="00A67F03" w:rsidRPr="00A67F03" w:rsidRDefault="00A67F03" w:rsidP="00F80FC8">
      <w:pPr>
        <w:pStyle w:val="Default"/>
        <w:rPr>
          <w:rFonts w:ascii="Kristen ITC" w:hAnsi="Kristen ITC"/>
          <w:sz w:val="16"/>
          <w:szCs w:val="16"/>
        </w:rPr>
      </w:pPr>
    </w:p>
    <w:p w14:paraId="04AA79A4" w14:textId="1B09451F" w:rsidR="00A67F03" w:rsidRPr="00A67F03" w:rsidRDefault="00A67F03" w:rsidP="00F80FC8">
      <w:pPr>
        <w:pStyle w:val="Default"/>
        <w:rPr>
          <w:rFonts w:ascii="Kristen ITC" w:hAnsi="Kristen ITC"/>
          <w:sz w:val="16"/>
          <w:szCs w:val="16"/>
        </w:rPr>
      </w:pPr>
    </w:p>
    <w:p w14:paraId="4DAD871C" w14:textId="152516A4" w:rsidR="00A67F03" w:rsidRPr="00A67F03" w:rsidRDefault="00A67F03" w:rsidP="00F80FC8">
      <w:pPr>
        <w:pStyle w:val="Default"/>
        <w:rPr>
          <w:rFonts w:ascii="Kristen ITC" w:hAnsi="Kristen ITC"/>
          <w:sz w:val="16"/>
          <w:szCs w:val="16"/>
        </w:rPr>
      </w:pPr>
    </w:p>
    <w:p w14:paraId="4AE24068" w14:textId="64CDC3C6" w:rsidR="00A67F03" w:rsidRPr="00A67F03" w:rsidRDefault="00A67F03" w:rsidP="00F80FC8">
      <w:pPr>
        <w:pStyle w:val="Default"/>
        <w:rPr>
          <w:rFonts w:ascii="Kristen ITC" w:hAnsi="Kristen ITC"/>
          <w:sz w:val="16"/>
          <w:szCs w:val="16"/>
        </w:rPr>
      </w:pPr>
    </w:p>
    <w:p w14:paraId="44DC75A5" w14:textId="589A184D" w:rsidR="00A67F03" w:rsidRPr="00A67F03" w:rsidRDefault="00A67F03" w:rsidP="00F80FC8">
      <w:pPr>
        <w:pStyle w:val="Default"/>
        <w:rPr>
          <w:rFonts w:ascii="Kristen ITC" w:hAnsi="Kristen ITC"/>
          <w:sz w:val="16"/>
          <w:szCs w:val="16"/>
        </w:rPr>
      </w:pPr>
    </w:p>
    <w:p w14:paraId="0D469D0A" w14:textId="69034852" w:rsidR="00A67F03" w:rsidRPr="00A67F03" w:rsidRDefault="00A67F03" w:rsidP="00F80FC8">
      <w:pPr>
        <w:pStyle w:val="Default"/>
        <w:rPr>
          <w:rFonts w:ascii="Kristen ITC" w:hAnsi="Kristen ITC"/>
          <w:sz w:val="20"/>
          <w:szCs w:val="20"/>
        </w:rPr>
      </w:pPr>
    </w:p>
    <w:p w14:paraId="4646C527" w14:textId="77777777" w:rsidR="00F80FC8" w:rsidRPr="00A67F03" w:rsidRDefault="00F80FC8" w:rsidP="00F80FC8">
      <w:pPr>
        <w:pStyle w:val="Default"/>
        <w:pageBreakBefore/>
        <w:rPr>
          <w:rFonts w:ascii="Kristen ITC" w:hAnsi="Kristen ITC"/>
          <w:sz w:val="20"/>
          <w:szCs w:val="20"/>
        </w:rPr>
      </w:pPr>
      <w:r w:rsidRPr="00A67F03">
        <w:rPr>
          <w:rFonts w:ascii="Kristen ITC" w:hAnsi="Kristen ITC"/>
          <w:b/>
          <w:bCs/>
          <w:sz w:val="20"/>
          <w:szCs w:val="20"/>
        </w:rPr>
        <w:lastRenderedPageBreak/>
        <w:t xml:space="preserve">Observation, Assessment and Planning </w:t>
      </w:r>
    </w:p>
    <w:p w14:paraId="4646C528" w14:textId="74C708C8"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In the Foundation Stage we set realistic and challenging expectations keyed to the needs of our children, so that most achieve </w:t>
      </w:r>
      <w:r w:rsidR="00534A27" w:rsidRPr="00A67F03">
        <w:rPr>
          <w:rFonts w:ascii="Kristen ITC" w:hAnsi="Kristen ITC"/>
          <w:sz w:val="20"/>
          <w:szCs w:val="20"/>
        </w:rPr>
        <w:t xml:space="preserve">or exceed </w:t>
      </w:r>
      <w:r w:rsidRPr="00A67F03">
        <w:rPr>
          <w:rFonts w:ascii="Kristen ITC" w:hAnsi="Kristen ITC"/>
          <w:sz w:val="20"/>
          <w:szCs w:val="20"/>
        </w:rPr>
        <w:t>the Early Learning Goals b</w:t>
      </w:r>
      <w:r w:rsidR="00A67F03">
        <w:rPr>
          <w:rFonts w:ascii="Kristen ITC" w:hAnsi="Kristen ITC"/>
          <w:sz w:val="20"/>
          <w:szCs w:val="20"/>
        </w:rPr>
        <w:t>y the end of rec</w:t>
      </w:r>
      <w:r w:rsidRPr="00A67F03">
        <w:rPr>
          <w:rFonts w:ascii="Kristen ITC" w:hAnsi="Kristen ITC"/>
          <w:sz w:val="20"/>
          <w:szCs w:val="20"/>
        </w:rPr>
        <w:t>e</w:t>
      </w:r>
      <w:r w:rsidR="00A67F03">
        <w:rPr>
          <w:rFonts w:ascii="Kristen ITC" w:hAnsi="Kristen ITC"/>
          <w:sz w:val="20"/>
          <w:szCs w:val="20"/>
        </w:rPr>
        <w:t>ption</w:t>
      </w:r>
      <w:r w:rsidRPr="00A67F03">
        <w:rPr>
          <w:rFonts w:ascii="Kristen ITC" w:hAnsi="Kristen ITC"/>
          <w:sz w:val="20"/>
          <w:szCs w:val="20"/>
        </w:rPr>
        <w:t xml:space="preserve">. We help them do this by planning to meet the needs of both boys and girls, of children with special educational needs, of children who are more able, of children with disabilities, of children from all social and cultural backgrounds, of children from different ethnic groups, and of those from diverse linguistic backgrounds. </w:t>
      </w:r>
    </w:p>
    <w:p w14:paraId="4646C529" w14:textId="12A8D8FF" w:rsidR="00F80FC8" w:rsidRDefault="00F80FC8" w:rsidP="00F80FC8">
      <w:pPr>
        <w:pStyle w:val="Default"/>
        <w:rPr>
          <w:rFonts w:ascii="Kristen ITC" w:hAnsi="Kristen ITC"/>
          <w:sz w:val="20"/>
          <w:szCs w:val="20"/>
        </w:rPr>
      </w:pPr>
      <w:r w:rsidRPr="00A67F03">
        <w:rPr>
          <w:rFonts w:ascii="Kristen ITC" w:hAnsi="Kristen ITC"/>
          <w:sz w:val="20"/>
          <w:szCs w:val="20"/>
        </w:rPr>
        <w:t xml:space="preserve">Good planning is the key to making children’s learning effective, exciting, varied and progressive. Effective learning builds on and extends what children know and can already do. All staff who work in the Foundation Stage are involved in this process. </w:t>
      </w:r>
    </w:p>
    <w:p w14:paraId="72995752" w14:textId="7FB7D6D4" w:rsidR="00A67F03" w:rsidRDefault="00A67F03" w:rsidP="00F80FC8">
      <w:pPr>
        <w:pStyle w:val="Default"/>
        <w:rPr>
          <w:rFonts w:ascii="Kristen ITC" w:hAnsi="Kristen ITC"/>
          <w:sz w:val="20"/>
          <w:szCs w:val="20"/>
        </w:rPr>
      </w:pPr>
    </w:p>
    <w:p w14:paraId="4AB96E8A" w14:textId="7214C5FB" w:rsidR="00A67F03" w:rsidRPr="00A67F03" w:rsidRDefault="00A67F03" w:rsidP="00F80FC8">
      <w:pPr>
        <w:pStyle w:val="Default"/>
        <w:rPr>
          <w:rFonts w:ascii="Kristen ITC" w:hAnsi="Kristen ITC"/>
          <w:sz w:val="20"/>
          <w:szCs w:val="20"/>
        </w:rPr>
      </w:pPr>
      <w:r>
        <w:rPr>
          <w:rFonts w:ascii="Kristen ITC" w:hAnsi="Kristen ITC"/>
          <w:sz w:val="20"/>
          <w:szCs w:val="20"/>
        </w:rPr>
        <w:t xml:space="preserve">We plan with the child in mind ensuring that the activities set are matched to individual child’s ability as well as being centred around their interests. </w:t>
      </w:r>
    </w:p>
    <w:p w14:paraId="4646C52A" w14:textId="77777777" w:rsidR="00534A27" w:rsidRPr="00A67F03" w:rsidRDefault="00534A27" w:rsidP="00F80FC8">
      <w:pPr>
        <w:pStyle w:val="Default"/>
        <w:rPr>
          <w:rFonts w:ascii="Kristen ITC" w:hAnsi="Kristen ITC"/>
          <w:b/>
          <w:bCs/>
          <w:sz w:val="20"/>
          <w:szCs w:val="20"/>
        </w:rPr>
      </w:pPr>
    </w:p>
    <w:p w14:paraId="4646C52B"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Assessment </w:t>
      </w:r>
    </w:p>
    <w:p w14:paraId="4646C52C"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The Foundation Stage Profile is the nationally employed assessment tool that enables teachers to record their observations at the end of the Foundation Stage, and to summarise their pupils’ progress towards the Early Learning Goals. It covers each of the seven areas of learning contained in the curriculum guidance for the Foundation Stage. We record each child’s level of development against the 17 early Learning goals as Emerging, Expected or Exceeding. We make regular assessments of children’s learning, and we use this information to ensure that future planning reflects identified needs. The collection of assessment data in the Foundation Stage Profile is a statutory requirement. We make regular assessments of children’s learning and we use this information to ensure that future planning reflects identified needs.</w:t>
      </w:r>
      <w:r w:rsidR="00534A27" w:rsidRPr="00A67F03">
        <w:rPr>
          <w:rFonts w:ascii="Kristen ITC" w:hAnsi="Kristen ITC"/>
          <w:sz w:val="20"/>
          <w:szCs w:val="20"/>
        </w:rPr>
        <w:t xml:space="preserve"> During the first term in Reception the </w:t>
      </w:r>
      <w:r w:rsidRPr="00A67F03">
        <w:rPr>
          <w:rFonts w:ascii="Kristen ITC" w:hAnsi="Kristen ITC"/>
          <w:sz w:val="20"/>
          <w:szCs w:val="20"/>
        </w:rPr>
        <w:t xml:space="preserve">teacher assesses the ability of each child. These assessments allow us to identify patterns of attainment within the cohort, in order to adjust the teaching programme for individual children and groups of children. The teacher completes an assessment regularly, and then updates </w:t>
      </w:r>
      <w:r w:rsidR="00534A27" w:rsidRPr="00A67F03">
        <w:rPr>
          <w:rFonts w:ascii="Kristen ITC" w:hAnsi="Kristen ITC"/>
          <w:sz w:val="20"/>
          <w:szCs w:val="20"/>
        </w:rPr>
        <w:t xml:space="preserve">using our tracking </w:t>
      </w:r>
      <w:r w:rsidRPr="00A67F03">
        <w:rPr>
          <w:rFonts w:ascii="Kristen ITC" w:hAnsi="Kristen ITC"/>
          <w:sz w:val="20"/>
          <w:szCs w:val="20"/>
        </w:rPr>
        <w:t>s</w:t>
      </w:r>
      <w:r w:rsidR="00534A27" w:rsidRPr="00A67F03">
        <w:rPr>
          <w:rFonts w:ascii="Kristen ITC" w:hAnsi="Kristen ITC"/>
          <w:sz w:val="20"/>
          <w:szCs w:val="20"/>
        </w:rPr>
        <w:t>ystem</w:t>
      </w:r>
      <w:r w:rsidRPr="00A67F03">
        <w:rPr>
          <w:rFonts w:ascii="Kristen ITC" w:hAnsi="Kristen ITC"/>
          <w:sz w:val="20"/>
          <w:szCs w:val="20"/>
        </w:rPr>
        <w:t xml:space="preserve">. </w:t>
      </w:r>
    </w:p>
    <w:p w14:paraId="4646C52D" w14:textId="77777777" w:rsidR="00534A27"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This provides a summary sheet for each child which feeds into the whole-school assessment and tracking process. We record each child’s level of development to be </w:t>
      </w:r>
      <w:r w:rsidR="00534A27" w:rsidRPr="00A67F03">
        <w:rPr>
          <w:rFonts w:ascii="Kristen ITC" w:hAnsi="Kristen ITC"/>
          <w:sz w:val="20"/>
          <w:szCs w:val="20"/>
        </w:rPr>
        <w:t>emerging, developing or secure w</w:t>
      </w:r>
      <w:r w:rsidRPr="00A67F03">
        <w:rPr>
          <w:rFonts w:ascii="Kristen ITC" w:hAnsi="Kristen ITC"/>
          <w:sz w:val="20"/>
          <w:szCs w:val="20"/>
        </w:rPr>
        <w:t xml:space="preserve">ithin </w:t>
      </w:r>
      <w:r w:rsidR="00534A27" w:rsidRPr="00A67F03">
        <w:rPr>
          <w:rFonts w:ascii="Kristen ITC" w:hAnsi="Kristen ITC"/>
          <w:sz w:val="20"/>
          <w:szCs w:val="20"/>
        </w:rPr>
        <w:t xml:space="preserve">the </w:t>
      </w:r>
      <w:r w:rsidRPr="00A67F03">
        <w:rPr>
          <w:rFonts w:ascii="Kristen ITC" w:hAnsi="Kristen ITC"/>
          <w:sz w:val="20"/>
          <w:szCs w:val="20"/>
        </w:rPr>
        <w:t xml:space="preserve">Development Matters age-bands. </w:t>
      </w:r>
    </w:p>
    <w:p w14:paraId="4646C52E"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At the end of the final term in Reception we send a </w:t>
      </w:r>
    </w:p>
    <w:p w14:paraId="4646C52F"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summary of these assessments to the LA for analysis. The child’s next teacher uses this information to make plans for the year ahead. We share this information at </w:t>
      </w:r>
    </w:p>
    <w:p w14:paraId="4646C530" w14:textId="7CCEA418" w:rsidR="00F80FC8" w:rsidRPr="00A67F03" w:rsidRDefault="00534A27" w:rsidP="00534A27">
      <w:pPr>
        <w:pStyle w:val="Default"/>
        <w:rPr>
          <w:rFonts w:ascii="Kristen ITC" w:hAnsi="Kristen ITC"/>
          <w:sz w:val="20"/>
          <w:szCs w:val="20"/>
        </w:rPr>
      </w:pPr>
      <w:r w:rsidRPr="00A67F03">
        <w:rPr>
          <w:rFonts w:ascii="Kristen ITC" w:hAnsi="Kristen ITC"/>
          <w:sz w:val="20"/>
          <w:szCs w:val="20"/>
        </w:rPr>
        <w:t>target setting</w:t>
      </w:r>
      <w:r w:rsidR="00F80FC8" w:rsidRPr="00A67F03">
        <w:rPr>
          <w:rFonts w:ascii="Kristen ITC" w:hAnsi="Kristen ITC"/>
          <w:sz w:val="20"/>
          <w:szCs w:val="20"/>
        </w:rPr>
        <w:t xml:space="preserve"> meetings and in the end-of-year report. </w:t>
      </w:r>
      <w:r w:rsidRPr="00A67F03">
        <w:rPr>
          <w:rFonts w:ascii="Kristen ITC" w:hAnsi="Kristen ITC"/>
          <w:sz w:val="20"/>
          <w:szCs w:val="20"/>
        </w:rPr>
        <w:t xml:space="preserve">The children’s work is recorded in their </w:t>
      </w:r>
      <w:r w:rsidR="00A67F03">
        <w:rPr>
          <w:rFonts w:ascii="Kristen ITC" w:hAnsi="Kristen ITC"/>
          <w:sz w:val="20"/>
          <w:szCs w:val="20"/>
        </w:rPr>
        <w:t>‘learning journey’s (Jupiter Jotters)</w:t>
      </w:r>
      <w:r w:rsidRPr="00A67F03">
        <w:rPr>
          <w:rFonts w:ascii="Kristen ITC" w:hAnsi="Kristen ITC"/>
          <w:sz w:val="20"/>
          <w:szCs w:val="20"/>
        </w:rPr>
        <w:t xml:space="preserve">, Literacy and numeracy workbooks and </w:t>
      </w:r>
      <w:r w:rsidR="00A67F03">
        <w:rPr>
          <w:rFonts w:ascii="Kristen ITC" w:hAnsi="Kristen ITC"/>
          <w:sz w:val="20"/>
          <w:szCs w:val="20"/>
        </w:rPr>
        <w:t>online using 2Simple.</w:t>
      </w:r>
      <w:r w:rsidRPr="00A67F03">
        <w:rPr>
          <w:rFonts w:ascii="Kristen ITC" w:hAnsi="Kristen ITC"/>
          <w:sz w:val="20"/>
          <w:szCs w:val="20"/>
        </w:rPr>
        <w:t xml:space="preserve"> This evidence</w:t>
      </w:r>
      <w:r w:rsidR="00F80FC8" w:rsidRPr="00A67F03">
        <w:rPr>
          <w:rFonts w:ascii="Kristen ITC" w:hAnsi="Kristen ITC"/>
          <w:sz w:val="20"/>
          <w:szCs w:val="20"/>
        </w:rPr>
        <w:t xml:space="preserve"> contain</w:t>
      </w:r>
      <w:r w:rsidRPr="00A67F03">
        <w:rPr>
          <w:rFonts w:ascii="Kristen ITC" w:hAnsi="Kristen ITC"/>
          <w:sz w:val="20"/>
          <w:szCs w:val="20"/>
        </w:rPr>
        <w:t>s</w:t>
      </w:r>
      <w:r w:rsidR="00F80FC8" w:rsidRPr="00A67F03">
        <w:rPr>
          <w:rFonts w:ascii="Kristen ITC" w:hAnsi="Kristen ITC"/>
          <w:sz w:val="20"/>
          <w:szCs w:val="20"/>
        </w:rPr>
        <w:t xml:space="preserve"> a wide range of evidence that we share with parents at each </w:t>
      </w:r>
      <w:r w:rsidRPr="00A67F03">
        <w:rPr>
          <w:rFonts w:ascii="Kristen ITC" w:hAnsi="Kristen ITC"/>
          <w:sz w:val="20"/>
          <w:szCs w:val="20"/>
        </w:rPr>
        <w:t>target setting meeting</w:t>
      </w:r>
      <w:r w:rsidR="00F80FC8" w:rsidRPr="00A67F03">
        <w:rPr>
          <w:rFonts w:ascii="Kristen ITC" w:hAnsi="Kristen ITC"/>
          <w:sz w:val="20"/>
          <w:szCs w:val="20"/>
        </w:rPr>
        <w:t xml:space="preserve">. Parents receive an annual report that offers brief comments on each child’s progress in each area of learning. It highlights the child’s strengths and development needs, and gives details of the child’s general progress. We complete these in June, and send them to parents in early July each year. </w:t>
      </w:r>
    </w:p>
    <w:p w14:paraId="4646C534" w14:textId="62338308" w:rsidR="00534A27" w:rsidRPr="00A67F03" w:rsidRDefault="00534A27" w:rsidP="00534A27">
      <w:pPr>
        <w:pStyle w:val="Default"/>
        <w:rPr>
          <w:rFonts w:ascii="Kristen ITC" w:hAnsi="Kristen ITC"/>
          <w:sz w:val="20"/>
          <w:szCs w:val="20"/>
        </w:rPr>
      </w:pPr>
    </w:p>
    <w:p w14:paraId="4646C535"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Learning through Play </w:t>
      </w:r>
    </w:p>
    <w:p w14:paraId="4646C536"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Through play our children explore and develop the learning experiences that help them make sense of the world. They practise and build up their ideas, learn how to control themselves, and begin to understand the need for rules. They have the opportunity to think creatively both alongside other children and on their own. They communicate with others as they investigate and solve problems. They express fears, or re-live anxious experiences, in controlled and safe situations. At </w:t>
      </w:r>
      <w:proofErr w:type="spellStart"/>
      <w:r w:rsidRPr="00A67F03">
        <w:rPr>
          <w:rFonts w:ascii="Kristen ITC" w:hAnsi="Kristen ITC"/>
          <w:sz w:val="20"/>
          <w:szCs w:val="20"/>
        </w:rPr>
        <w:t>Cestria</w:t>
      </w:r>
      <w:proofErr w:type="spellEnd"/>
      <w:r w:rsidRPr="00A67F03">
        <w:rPr>
          <w:rFonts w:ascii="Kristen ITC" w:hAnsi="Kristen ITC"/>
          <w:sz w:val="20"/>
          <w:szCs w:val="20"/>
        </w:rPr>
        <w:t xml:space="preserve"> Primary School, children learn through planned play activities and staff will decide when child-initiated or adult-led play activities would provide the most effective learning opportunities. </w:t>
      </w:r>
    </w:p>
    <w:p w14:paraId="4646C537" w14:textId="77777777" w:rsidR="00534A27" w:rsidRPr="00A67F03" w:rsidRDefault="00534A27" w:rsidP="00F80FC8">
      <w:pPr>
        <w:pStyle w:val="Default"/>
        <w:rPr>
          <w:rFonts w:ascii="Kristen ITC" w:hAnsi="Kristen ITC"/>
          <w:sz w:val="20"/>
          <w:szCs w:val="20"/>
        </w:rPr>
      </w:pPr>
    </w:p>
    <w:p w14:paraId="4646C538" w14:textId="77777777" w:rsidR="00F80FC8" w:rsidRPr="00A67F03" w:rsidRDefault="00534A27" w:rsidP="00F80FC8">
      <w:pPr>
        <w:pStyle w:val="Default"/>
        <w:rPr>
          <w:rFonts w:ascii="Kristen ITC" w:hAnsi="Kristen ITC"/>
          <w:sz w:val="20"/>
          <w:szCs w:val="20"/>
        </w:rPr>
      </w:pPr>
      <w:r w:rsidRPr="00A67F03">
        <w:rPr>
          <w:rFonts w:ascii="Kristen ITC" w:hAnsi="Kristen ITC"/>
          <w:b/>
          <w:bCs/>
          <w:sz w:val="20"/>
          <w:szCs w:val="20"/>
        </w:rPr>
        <w:t>Our environment</w:t>
      </w:r>
    </w:p>
    <w:p w14:paraId="4646C539" w14:textId="246748A8" w:rsidR="00F80FC8" w:rsidRDefault="00F80FC8" w:rsidP="00F80FC8">
      <w:pPr>
        <w:pStyle w:val="Default"/>
        <w:rPr>
          <w:rFonts w:ascii="Kristen ITC" w:hAnsi="Kristen ITC"/>
          <w:sz w:val="20"/>
          <w:szCs w:val="20"/>
        </w:rPr>
      </w:pPr>
      <w:r w:rsidRPr="00A67F03">
        <w:rPr>
          <w:rFonts w:ascii="Kristen ITC" w:hAnsi="Kristen ITC"/>
          <w:sz w:val="20"/>
          <w:szCs w:val="20"/>
        </w:rPr>
        <w:t xml:space="preserve">Reception </w:t>
      </w:r>
      <w:r w:rsidR="00534A27" w:rsidRPr="00A67F03">
        <w:rPr>
          <w:rFonts w:ascii="Kristen ITC" w:hAnsi="Kristen ITC"/>
          <w:sz w:val="20"/>
          <w:szCs w:val="20"/>
        </w:rPr>
        <w:t>consists of two c</w:t>
      </w:r>
      <w:r w:rsidR="00A67F03">
        <w:rPr>
          <w:rFonts w:ascii="Kristen ITC" w:hAnsi="Kristen ITC"/>
          <w:sz w:val="20"/>
          <w:szCs w:val="20"/>
        </w:rPr>
        <w:t>lassrooms (Little Dippers and Little Stars</w:t>
      </w:r>
      <w:r w:rsidR="00534A27" w:rsidRPr="00A67F03">
        <w:rPr>
          <w:rFonts w:ascii="Kristen ITC" w:hAnsi="Kristen ITC"/>
          <w:sz w:val="20"/>
          <w:szCs w:val="20"/>
        </w:rPr>
        <w:t>), the Sunshine Room</w:t>
      </w:r>
      <w:r w:rsidR="00A67F03">
        <w:rPr>
          <w:rFonts w:ascii="Kristen ITC" w:hAnsi="Kristen ITC"/>
          <w:sz w:val="20"/>
          <w:szCs w:val="20"/>
        </w:rPr>
        <w:t xml:space="preserve"> (access to all areas)</w:t>
      </w:r>
      <w:r w:rsidR="00534A27" w:rsidRPr="00A67F03">
        <w:rPr>
          <w:rFonts w:ascii="Kristen ITC" w:hAnsi="Kristen ITC"/>
          <w:sz w:val="20"/>
          <w:szCs w:val="20"/>
        </w:rPr>
        <w:t xml:space="preserve"> and an outdoor decking area</w:t>
      </w:r>
      <w:r w:rsidRPr="00A67F03">
        <w:rPr>
          <w:rFonts w:ascii="Kristen ITC" w:hAnsi="Kristen ITC"/>
          <w:sz w:val="20"/>
          <w:szCs w:val="20"/>
        </w:rPr>
        <w:t xml:space="preserve">. The rooms are </w:t>
      </w:r>
      <w:r w:rsidR="00534A27" w:rsidRPr="00A67F03">
        <w:rPr>
          <w:rFonts w:ascii="Kristen ITC" w:hAnsi="Kristen ITC"/>
          <w:sz w:val="20"/>
          <w:szCs w:val="20"/>
        </w:rPr>
        <w:t>connected making them accessible for the children. The children acc</w:t>
      </w:r>
      <w:r w:rsidR="00381FD1" w:rsidRPr="00A67F03">
        <w:rPr>
          <w:rFonts w:ascii="Kristen ITC" w:hAnsi="Kristen ITC"/>
          <w:sz w:val="20"/>
          <w:szCs w:val="20"/>
        </w:rPr>
        <w:t xml:space="preserve">ess all areas over the course of the day so that they complete a direct teaching activity, a guided activity (key job) and the Sunshine Room/Decking area. </w:t>
      </w:r>
      <w:r w:rsidRPr="00A67F03">
        <w:rPr>
          <w:rFonts w:ascii="Kristen ITC" w:hAnsi="Kristen ITC"/>
          <w:sz w:val="20"/>
          <w:szCs w:val="20"/>
        </w:rPr>
        <w:t xml:space="preserve"> This benefits all children by providing a wide range of resources, having more space in which to develop and freedom of choice for the children promotes the development of positive learning disposi</w:t>
      </w:r>
      <w:r w:rsidR="00381FD1" w:rsidRPr="00A67F03">
        <w:rPr>
          <w:rFonts w:ascii="Kristen ITC" w:hAnsi="Kristen ITC"/>
          <w:sz w:val="20"/>
          <w:szCs w:val="20"/>
        </w:rPr>
        <w:t xml:space="preserve">tions. The staff in </w:t>
      </w:r>
      <w:r w:rsidRPr="00A67F03">
        <w:rPr>
          <w:rFonts w:ascii="Kristen ITC" w:hAnsi="Kristen ITC"/>
          <w:sz w:val="20"/>
          <w:szCs w:val="20"/>
        </w:rPr>
        <w:t xml:space="preserve">Reception work closely together, with all children benefiting from the broader range of skills of a team of practitioners. We have 2 teaching </w:t>
      </w:r>
      <w:r w:rsidR="00A67F03">
        <w:rPr>
          <w:rFonts w:ascii="Kristen ITC" w:hAnsi="Kristen ITC"/>
          <w:sz w:val="20"/>
          <w:szCs w:val="20"/>
        </w:rPr>
        <w:lastRenderedPageBreak/>
        <w:t>staff and 3</w:t>
      </w:r>
      <w:r w:rsidRPr="00A67F03">
        <w:rPr>
          <w:rFonts w:ascii="Kristen ITC" w:hAnsi="Kristen ITC"/>
          <w:sz w:val="20"/>
          <w:szCs w:val="20"/>
        </w:rPr>
        <w:t xml:space="preserve"> teaching assistants</w:t>
      </w:r>
      <w:r w:rsidR="00381FD1" w:rsidRPr="00A67F03">
        <w:rPr>
          <w:rFonts w:ascii="Kristen ITC" w:hAnsi="Kristen ITC"/>
          <w:sz w:val="20"/>
          <w:szCs w:val="20"/>
        </w:rPr>
        <w:t xml:space="preserve"> (one HLTA with QTS)</w:t>
      </w:r>
      <w:r w:rsidRPr="00A67F03">
        <w:rPr>
          <w:rFonts w:ascii="Kristen ITC" w:hAnsi="Kristen ITC"/>
          <w:sz w:val="20"/>
          <w:szCs w:val="20"/>
        </w:rPr>
        <w:t xml:space="preserve"> within the foundation stage. Mrs </w:t>
      </w:r>
      <w:r w:rsidR="00A67F03">
        <w:rPr>
          <w:rFonts w:ascii="Kristen ITC" w:hAnsi="Kristen ITC"/>
          <w:sz w:val="20"/>
          <w:szCs w:val="20"/>
        </w:rPr>
        <w:t>Kym Robson</w:t>
      </w:r>
      <w:r w:rsidRPr="00A67F03">
        <w:rPr>
          <w:rFonts w:ascii="Kristen ITC" w:hAnsi="Kristen ITC"/>
          <w:sz w:val="20"/>
          <w:szCs w:val="20"/>
        </w:rPr>
        <w:t xml:space="preserve"> is the EYFS Leader and Reception teacher. All members of staff are encouraged to form strong positive relationships and may provide individual support and will be happy to have a chat about your child’s progress, achievements etc. </w:t>
      </w:r>
    </w:p>
    <w:p w14:paraId="295B11CD" w14:textId="77777777" w:rsidR="00A67F03" w:rsidRPr="00A67F03" w:rsidRDefault="00A67F03" w:rsidP="00F80FC8">
      <w:pPr>
        <w:pStyle w:val="Default"/>
        <w:rPr>
          <w:rFonts w:ascii="Kristen ITC" w:hAnsi="Kristen ITC"/>
          <w:sz w:val="20"/>
          <w:szCs w:val="20"/>
        </w:rPr>
      </w:pPr>
    </w:p>
    <w:p w14:paraId="4646C53A"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Resources </w:t>
      </w:r>
    </w:p>
    <w:p w14:paraId="4646C53B" w14:textId="5CC6B5D4" w:rsidR="00F80FC8" w:rsidRPr="00A67F03" w:rsidRDefault="00F80FC8" w:rsidP="00F80FC8">
      <w:pPr>
        <w:pStyle w:val="Default"/>
        <w:rPr>
          <w:rFonts w:ascii="Kristen ITC" w:hAnsi="Kristen ITC"/>
          <w:sz w:val="20"/>
          <w:szCs w:val="20"/>
        </w:rPr>
      </w:pPr>
      <w:r w:rsidRPr="00A67F03">
        <w:rPr>
          <w:rFonts w:ascii="Kristen ITC" w:hAnsi="Kristen ITC"/>
          <w:sz w:val="20"/>
          <w:szCs w:val="20"/>
        </w:rPr>
        <w:t>We plan a learning environment, both indoors and outdoors, that encourages a positive attitude to learning and reflects the individual’s interests, passions and abilities. We use materials and equipment that reflect both the community that the children come from and the wider world. We encourage the children to make their own selection of the activities on offer</w:t>
      </w:r>
      <w:r w:rsidR="00381FD1" w:rsidRPr="00A67F03">
        <w:rPr>
          <w:rFonts w:ascii="Kristen ITC" w:hAnsi="Kristen ITC"/>
          <w:sz w:val="20"/>
          <w:szCs w:val="20"/>
        </w:rPr>
        <w:t xml:space="preserve"> </w:t>
      </w:r>
      <w:r w:rsidR="00A67F03" w:rsidRPr="00A67F03">
        <w:rPr>
          <w:rFonts w:ascii="Kristen ITC" w:hAnsi="Kristen ITC"/>
          <w:sz w:val="20"/>
          <w:szCs w:val="20"/>
        </w:rPr>
        <w:t>as well</w:t>
      </w:r>
      <w:r w:rsidR="00381FD1" w:rsidRPr="00A67F03">
        <w:rPr>
          <w:rFonts w:ascii="Kristen ITC" w:hAnsi="Kristen ITC"/>
          <w:sz w:val="20"/>
          <w:szCs w:val="20"/>
        </w:rPr>
        <w:t xml:space="preserve"> as more structured </w:t>
      </w:r>
      <w:r w:rsidR="00A67F03" w:rsidRPr="00A67F03">
        <w:rPr>
          <w:rFonts w:ascii="Kristen ITC" w:hAnsi="Kristen ITC"/>
          <w:sz w:val="20"/>
          <w:szCs w:val="20"/>
        </w:rPr>
        <w:t>activities</w:t>
      </w:r>
      <w:r w:rsidRPr="00A67F03">
        <w:rPr>
          <w:rFonts w:ascii="Kristen ITC" w:hAnsi="Kristen ITC"/>
          <w:sz w:val="20"/>
          <w:szCs w:val="20"/>
        </w:rPr>
        <w:t xml:space="preserve">, as we believe that this encourages independent learning. We ensure that resources and spaces are safe to use and checked regularly. </w:t>
      </w:r>
    </w:p>
    <w:p w14:paraId="4646C53C" w14:textId="77777777" w:rsidR="00381FD1" w:rsidRPr="00A67F03" w:rsidRDefault="00381FD1" w:rsidP="00F80FC8">
      <w:pPr>
        <w:pStyle w:val="Default"/>
        <w:rPr>
          <w:rFonts w:ascii="Kristen ITC" w:hAnsi="Kristen ITC"/>
          <w:sz w:val="20"/>
          <w:szCs w:val="20"/>
        </w:rPr>
      </w:pPr>
    </w:p>
    <w:p w14:paraId="4646C53D"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Intimate Care </w:t>
      </w:r>
    </w:p>
    <w:p w14:paraId="4646C53E" w14:textId="3CA5E6A4" w:rsidR="00F80FC8" w:rsidRPr="00A67F03" w:rsidRDefault="00A67F03" w:rsidP="00381FD1">
      <w:pPr>
        <w:pStyle w:val="Default"/>
        <w:rPr>
          <w:rFonts w:ascii="Kristen ITC" w:hAnsi="Kristen ITC"/>
          <w:sz w:val="20"/>
          <w:szCs w:val="20"/>
        </w:rPr>
      </w:pPr>
      <w:r>
        <w:rPr>
          <w:rFonts w:ascii="Kristen ITC" w:hAnsi="Kristen ITC"/>
          <w:sz w:val="20"/>
          <w:szCs w:val="20"/>
        </w:rPr>
        <w:t xml:space="preserve">‘Intimate’ </w:t>
      </w:r>
      <w:r w:rsidR="00F80FC8" w:rsidRPr="00A67F03">
        <w:rPr>
          <w:rFonts w:ascii="Kristen ITC" w:hAnsi="Kristen ITC"/>
          <w:sz w:val="20"/>
          <w:szCs w:val="20"/>
        </w:rPr>
        <w:t xml:space="preserve">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Every child has the right to privacy, dignity and a professional approach from all staff when meeting their needs and it is important that staff work in partnership with parents to give the right support to an individual child. </w:t>
      </w:r>
    </w:p>
    <w:p w14:paraId="4646C53F" w14:textId="0E48BCA0" w:rsidR="00381FD1" w:rsidRPr="00A67F03" w:rsidRDefault="00381FD1" w:rsidP="00F80FC8">
      <w:pPr>
        <w:pStyle w:val="Default"/>
        <w:rPr>
          <w:rFonts w:ascii="Kristen ITC" w:hAnsi="Kristen ITC"/>
          <w:b/>
          <w:bCs/>
          <w:sz w:val="20"/>
          <w:szCs w:val="20"/>
        </w:rPr>
      </w:pPr>
      <w:r w:rsidRPr="00A67F03">
        <w:rPr>
          <w:rFonts w:ascii="Kristen ITC" w:hAnsi="Kristen ITC"/>
          <w:b/>
          <w:bCs/>
          <w:sz w:val="20"/>
          <w:szCs w:val="20"/>
        </w:rPr>
        <w:t>An intimate care log i</w:t>
      </w:r>
      <w:r w:rsidR="00A67F03">
        <w:rPr>
          <w:rFonts w:ascii="Kristen ITC" w:hAnsi="Kristen ITC"/>
          <w:b/>
          <w:bCs/>
          <w:sz w:val="20"/>
          <w:szCs w:val="20"/>
        </w:rPr>
        <w:t xml:space="preserve">s kept is kept within the unit and a separate policy available to view. </w:t>
      </w:r>
    </w:p>
    <w:p w14:paraId="4646C542" w14:textId="17FDCFC2" w:rsidR="00381FD1" w:rsidRPr="00A67F03" w:rsidRDefault="00381FD1" w:rsidP="00F80FC8">
      <w:pPr>
        <w:pStyle w:val="Default"/>
        <w:rPr>
          <w:rFonts w:ascii="Kristen ITC" w:hAnsi="Kristen ITC"/>
          <w:b/>
          <w:bCs/>
          <w:sz w:val="20"/>
          <w:szCs w:val="20"/>
        </w:rPr>
      </w:pPr>
    </w:p>
    <w:p w14:paraId="4646C543"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Inclusion and Equal Opportunities </w:t>
      </w:r>
    </w:p>
    <w:p w14:paraId="4646C544" w14:textId="60D97B04"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Children with special educational needs will be supported as appropriate to enable them to access the curriculum fully. This includes children that are more able and those with specific learning difficulties and disabilities. </w:t>
      </w:r>
      <w:r w:rsidR="00A67F03">
        <w:rPr>
          <w:rFonts w:ascii="Kristen ITC" w:hAnsi="Kristen ITC"/>
          <w:sz w:val="20"/>
          <w:szCs w:val="20"/>
        </w:rPr>
        <w:t>Educational Health Care Plans</w:t>
      </w:r>
      <w:r w:rsidRPr="00A67F03">
        <w:rPr>
          <w:rFonts w:ascii="Kristen ITC" w:hAnsi="Kristen ITC"/>
          <w:sz w:val="20"/>
          <w:szCs w:val="20"/>
        </w:rPr>
        <w:t xml:space="preserve"> identify targets in specific areas of learning for those children who require additional support commensurate with the school’s Special Educational Needs Policy. The school’s SEN Co-ordinator is responsible for providing additional information and advice to staff and parents and for arranging external intervention and support as necessary. </w:t>
      </w:r>
    </w:p>
    <w:p w14:paraId="4646C545"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In line with the school’s Equal Opportunities Policy, we will provide all children, regardless of ethnicity, culture, religion, home language, family background, learning difficulties, disabilities, gender or ability with equal access to all aspects of school life to ensure that every child is valued as an individual. All staff are role models and are aware of the influence they have in promoting positive attitudes and use that influence to challenge stereotypical attitudes. </w:t>
      </w:r>
    </w:p>
    <w:p w14:paraId="4646C546" w14:textId="77777777" w:rsidR="00381FD1" w:rsidRPr="00A67F03" w:rsidRDefault="00381FD1" w:rsidP="00F80FC8">
      <w:pPr>
        <w:pStyle w:val="Default"/>
        <w:rPr>
          <w:rFonts w:ascii="Kristen ITC" w:hAnsi="Kristen ITC"/>
          <w:sz w:val="20"/>
          <w:szCs w:val="20"/>
        </w:rPr>
      </w:pPr>
    </w:p>
    <w:p w14:paraId="4646C547" w14:textId="77777777" w:rsidR="00F80FC8" w:rsidRPr="00A67F03" w:rsidRDefault="00F80FC8" w:rsidP="00F80FC8">
      <w:pPr>
        <w:pStyle w:val="Default"/>
        <w:rPr>
          <w:rFonts w:ascii="Kristen ITC" w:hAnsi="Kristen ITC"/>
          <w:sz w:val="20"/>
          <w:szCs w:val="20"/>
        </w:rPr>
      </w:pPr>
      <w:r w:rsidRPr="00A67F03">
        <w:rPr>
          <w:rFonts w:ascii="Kristen ITC" w:hAnsi="Kristen ITC"/>
          <w:b/>
          <w:bCs/>
          <w:sz w:val="20"/>
          <w:szCs w:val="20"/>
        </w:rPr>
        <w:t xml:space="preserve">The role of parents </w:t>
      </w:r>
    </w:p>
    <w:p w14:paraId="4646C548"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We believe that all parents and carers have an important role to play in the education of their child. We therefore recognise the role that parents have played, and </w:t>
      </w:r>
      <w:proofErr w:type="gramStart"/>
      <w:r w:rsidRPr="00A67F03">
        <w:rPr>
          <w:rFonts w:ascii="Kristen ITC" w:hAnsi="Kristen ITC"/>
          <w:sz w:val="20"/>
          <w:szCs w:val="20"/>
        </w:rPr>
        <w:t>their</w:t>
      </w:r>
      <w:proofErr w:type="gramEnd"/>
      <w:r w:rsidRPr="00A67F03">
        <w:rPr>
          <w:rFonts w:ascii="Kristen ITC" w:hAnsi="Kristen ITC"/>
          <w:sz w:val="20"/>
          <w:szCs w:val="20"/>
        </w:rPr>
        <w:t xml:space="preserve"> </w:t>
      </w:r>
    </w:p>
    <w:p w14:paraId="4646C549"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future role, in educating the children. We do this through: </w:t>
      </w:r>
    </w:p>
    <w:p w14:paraId="4646C54A"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talking to parents about their child before their child starts in our</w:t>
      </w:r>
      <w:r w:rsidR="00381FD1" w:rsidRPr="00A67F03">
        <w:rPr>
          <w:rFonts w:ascii="Kristen ITC" w:hAnsi="Kristen ITC"/>
          <w:sz w:val="20"/>
          <w:szCs w:val="20"/>
        </w:rPr>
        <w:t xml:space="preserve"> </w:t>
      </w:r>
      <w:r w:rsidRPr="00A67F03">
        <w:rPr>
          <w:rFonts w:ascii="Kristen ITC" w:hAnsi="Kristen ITC"/>
          <w:sz w:val="20"/>
          <w:szCs w:val="20"/>
        </w:rPr>
        <w:t xml:space="preserve">school; </w:t>
      </w:r>
    </w:p>
    <w:p w14:paraId="4646C54B"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opportunities given to the children to spend time with their teacher before starting school; </w:t>
      </w:r>
    </w:p>
    <w:p w14:paraId="4646C54C"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providing </w:t>
      </w:r>
      <w:r w:rsidR="00381FD1" w:rsidRPr="00A67F03">
        <w:rPr>
          <w:rFonts w:ascii="Kristen ITC" w:hAnsi="Kristen ITC"/>
          <w:sz w:val="20"/>
          <w:szCs w:val="20"/>
        </w:rPr>
        <w:t>up to date information about the school via our website/blog</w:t>
      </w:r>
    </w:p>
    <w:p w14:paraId="4646C54D"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offering parents regular opportunities to talk about their child’s progress through our genuine “open-door” policy </w:t>
      </w:r>
    </w:p>
    <w:p w14:paraId="4646C54E"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encouraging parents to talk to the child’s teacher if there are any concerns; </w:t>
      </w:r>
    </w:p>
    <w:p w14:paraId="4646C54F"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offering a range of activities, throughout the year, that encourage collaboration</w:t>
      </w:r>
      <w:r w:rsidR="00381FD1" w:rsidRPr="00A67F03">
        <w:rPr>
          <w:rFonts w:ascii="Kristen ITC" w:hAnsi="Kristen ITC"/>
          <w:sz w:val="20"/>
          <w:szCs w:val="20"/>
        </w:rPr>
        <w:t xml:space="preserve"> </w:t>
      </w:r>
      <w:r w:rsidRPr="00A67F03">
        <w:rPr>
          <w:rFonts w:ascii="Kristen ITC" w:hAnsi="Kristen ITC"/>
          <w:sz w:val="20"/>
          <w:szCs w:val="20"/>
        </w:rPr>
        <w:t xml:space="preserve">between child, school and parents; </w:t>
      </w:r>
    </w:p>
    <w:p w14:paraId="4646C550" w14:textId="77777777" w:rsidR="00F80FC8" w:rsidRPr="00A67F03" w:rsidRDefault="00F80FC8" w:rsidP="00F80FC8">
      <w:pPr>
        <w:pStyle w:val="Default"/>
        <w:rPr>
          <w:rFonts w:ascii="Kristen ITC" w:hAnsi="Kristen ITC"/>
          <w:sz w:val="20"/>
          <w:szCs w:val="20"/>
        </w:rPr>
      </w:pPr>
      <w:r w:rsidRPr="00A67F03">
        <w:rPr>
          <w:rFonts w:ascii="Kristen ITC" w:hAnsi="Kristen ITC"/>
          <w:sz w:val="20"/>
          <w:szCs w:val="20"/>
        </w:rPr>
        <w:t xml:space="preserve">· providing various activities that involve parents, through regular communication </w:t>
      </w:r>
    </w:p>
    <w:p w14:paraId="4646C551" w14:textId="00CD1F2F" w:rsidR="00793790" w:rsidRDefault="00F80FC8" w:rsidP="00381FD1">
      <w:pPr>
        <w:pStyle w:val="Default"/>
        <w:rPr>
          <w:rFonts w:ascii="Kristen ITC" w:hAnsi="Kristen ITC"/>
          <w:sz w:val="20"/>
          <w:szCs w:val="20"/>
        </w:rPr>
      </w:pPr>
      <w:r w:rsidRPr="00A67F03">
        <w:rPr>
          <w:rFonts w:ascii="Kristen ITC" w:hAnsi="Kristen ITC"/>
          <w:sz w:val="20"/>
          <w:szCs w:val="20"/>
        </w:rPr>
        <w:t>with home (including newsletters and home-school books) and inviting parents to</w:t>
      </w:r>
      <w:r w:rsidR="00381FD1" w:rsidRPr="00A67F03">
        <w:rPr>
          <w:rFonts w:ascii="Kristen ITC" w:hAnsi="Kristen ITC"/>
          <w:sz w:val="20"/>
          <w:szCs w:val="20"/>
        </w:rPr>
        <w:t xml:space="preserve"> </w:t>
      </w:r>
      <w:r w:rsidRPr="00A67F03">
        <w:rPr>
          <w:rFonts w:ascii="Kristen ITC" w:hAnsi="Kristen ITC"/>
          <w:sz w:val="20"/>
          <w:szCs w:val="20"/>
        </w:rPr>
        <w:t xml:space="preserve">curriculum </w:t>
      </w:r>
      <w:r w:rsidR="00381FD1" w:rsidRPr="00A67F03">
        <w:rPr>
          <w:rFonts w:ascii="Kristen ITC" w:hAnsi="Kristen ITC"/>
          <w:sz w:val="20"/>
          <w:szCs w:val="20"/>
        </w:rPr>
        <w:t>meetings</w:t>
      </w:r>
      <w:r w:rsidRPr="00A67F03">
        <w:rPr>
          <w:rFonts w:ascii="Kristen ITC" w:hAnsi="Kristen ITC"/>
          <w:sz w:val="20"/>
          <w:szCs w:val="20"/>
        </w:rPr>
        <w:t xml:space="preserve"> or stay-and-play sessions, in order to discuss the kind of work that the children are undertaking.</w:t>
      </w:r>
    </w:p>
    <w:p w14:paraId="5831FE8D" w14:textId="10FF5512" w:rsidR="00007DA2" w:rsidRDefault="00007DA2" w:rsidP="00381FD1">
      <w:pPr>
        <w:pStyle w:val="Default"/>
        <w:rPr>
          <w:rFonts w:ascii="Kristen ITC" w:hAnsi="Kristen ITC"/>
          <w:sz w:val="20"/>
          <w:szCs w:val="20"/>
        </w:rPr>
      </w:pPr>
    </w:p>
    <w:p w14:paraId="2E6F5D6B" w14:textId="38A53DB5" w:rsidR="00007DA2" w:rsidRPr="00007DA2" w:rsidRDefault="00007DA2" w:rsidP="00381FD1">
      <w:pPr>
        <w:pStyle w:val="Default"/>
        <w:rPr>
          <w:rFonts w:ascii="Kristen ITC" w:hAnsi="Kristen ITC"/>
          <w:b/>
          <w:sz w:val="20"/>
          <w:szCs w:val="20"/>
        </w:rPr>
      </w:pPr>
      <w:r w:rsidRPr="00007DA2">
        <w:rPr>
          <w:rFonts w:ascii="Kristen ITC" w:hAnsi="Kristen ITC"/>
          <w:b/>
          <w:sz w:val="20"/>
          <w:szCs w:val="20"/>
        </w:rPr>
        <w:t>Kym Robson</w:t>
      </w:r>
    </w:p>
    <w:p w14:paraId="363D0BBE" w14:textId="704868D4" w:rsidR="00007DA2" w:rsidRDefault="00007DA2" w:rsidP="00381FD1">
      <w:pPr>
        <w:pStyle w:val="Default"/>
        <w:rPr>
          <w:rFonts w:ascii="Kristen ITC" w:hAnsi="Kristen ITC"/>
          <w:b/>
          <w:sz w:val="20"/>
          <w:szCs w:val="20"/>
        </w:rPr>
      </w:pPr>
      <w:r w:rsidRPr="00007DA2">
        <w:rPr>
          <w:rFonts w:ascii="Kristen ITC" w:hAnsi="Kristen ITC"/>
          <w:b/>
          <w:sz w:val="20"/>
          <w:szCs w:val="20"/>
        </w:rPr>
        <w:t xml:space="preserve">Early Years Leader </w:t>
      </w:r>
    </w:p>
    <w:p w14:paraId="24EA8D85" w14:textId="6833BB4C" w:rsidR="00067794" w:rsidRPr="00007DA2" w:rsidRDefault="00067794" w:rsidP="00381FD1">
      <w:pPr>
        <w:pStyle w:val="Default"/>
        <w:rPr>
          <w:rFonts w:ascii="Kristen ITC" w:hAnsi="Kristen ITC"/>
          <w:b/>
          <w:sz w:val="20"/>
          <w:szCs w:val="20"/>
        </w:rPr>
      </w:pPr>
      <w:r>
        <w:rPr>
          <w:rFonts w:ascii="Kristen ITC" w:hAnsi="Kristen ITC"/>
          <w:b/>
          <w:sz w:val="20"/>
          <w:szCs w:val="20"/>
        </w:rPr>
        <w:t xml:space="preserve">Reviewed Annually </w:t>
      </w:r>
      <w:bookmarkStart w:id="0" w:name="_GoBack"/>
      <w:bookmarkEnd w:id="0"/>
    </w:p>
    <w:p w14:paraId="4646C552" w14:textId="77777777" w:rsidR="00381FD1" w:rsidRPr="00A67F03" w:rsidRDefault="00381FD1" w:rsidP="00381FD1">
      <w:pPr>
        <w:pStyle w:val="Default"/>
        <w:rPr>
          <w:rFonts w:ascii="Kristen ITC" w:hAnsi="Kristen ITC"/>
          <w:sz w:val="20"/>
          <w:szCs w:val="20"/>
        </w:rPr>
      </w:pPr>
    </w:p>
    <w:sectPr w:rsidR="00381FD1" w:rsidRPr="00A67F03" w:rsidSect="00A67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74C"/>
    <w:multiLevelType w:val="hybridMultilevel"/>
    <w:tmpl w:val="50B826DC"/>
    <w:lvl w:ilvl="0" w:tplc="97701C2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C8"/>
    <w:rsid w:val="00007DA2"/>
    <w:rsid w:val="00067794"/>
    <w:rsid w:val="00091A3B"/>
    <w:rsid w:val="003257C0"/>
    <w:rsid w:val="00381FD1"/>
    <w:rsid w:val="00485DA5"/>
    <w:rsid w:val="004E43DC"/>
    <w:rsid w:val="00534A27"/>
    <w:rsid w:val="006D196D"/>
    <w:rsid w:val="00793790"/>
    <w:rsid w:val="008524CF"/>
    <w:rsid w:val="00A67F03"/>
    <w:rsid w:val="00AE5688"/>
    <w:rsid w:val="00CE1731"/>
    <w:rsid w:val="00D77D6B"/>
    <w:rsid w:val="00DF62C1"/>
    <w:rsid w:val="00F34BEC"/>
    <w:rsid w:val="00F80F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4646C4F4"/>
  <w15:docId w15:val="{F275D797-542D-4E39-A60E-4DB5B5D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FC8"/>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E4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43DC"/>
  </w:style>
  <w:style w:type="character" w:customStyle="1" w:styleId="eop">
    <w:name w:val="eop"/>
    <w:basedOn w:val="DefaultParagraphFont"/>
    <w:rsid w:val="004E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0615">
      <w:bodyDiv w:val="1"/>
      <w:marLeft w:val="0"/>
      <w:marRight w:val="0"/>
      <w:marTop w:val="0"/>
      <w:marBottom w:val="0"/>
      <w:divBdr>
        <w:top w:val="none" w:sz="0" w:space="0" w:color="auto"/>
        <w:left w:val="none" w:sz="0" w:space="0" w:color="auto"/>
        <w:bottom w:val="none" w:sz="0" w:space="0" w:color="auto"/>
        <w:right w:val="none" w:sz="0" w:space="0" w:color="auto"/>
      </w:divBdr>
      <w:divsChild>
        <w:div w:id="174422749">
          <w:marLeft w:val="0"/>
          <w:marRight w:val="0"/>
          <w:marTop w:val="0"/>
          <w:marBottom w:val="0"/>
          <w:divBdr>
            <w:top w:val="none" w:sz="0" w:space="0" w:color="auto"/>
            <w:left w:val="none" w:sz="0" w:space="0" w:color="auto"/>
            <w:bottom w:val="none" w:sz="0" w:space="0" w:color="auto"/>
            <w:right w:val="none" w:sz="0" w:space="0" w:color="auto"/>
          </w:divBdr>
        </w:div>
        <w:div w:id="775172693">
          <w:marLeft w:val="0"/>
          <w:marRight w:val="0"/>
          <w:marTop w:val="0"/>
          <w:marBottom w:val="0"/>
          <w:divBdr>
            <w:top w:val="none" w:sz="0" w:space="0" w:color="auto"/>
            <w:left w:val="none" w:sz="0" w:space="0" w:color="auto"/>
            <w:bottom w:val="none" w:sz="0" w:space="0" w:color="auto"/>
            <w:right w:val="none" w:sz="0" w:space="0" w:color="auto"/>
          </w:divBdr>
        </w:div>
        <w:div w:id="1936284669">
          <w:marLeft w:val="0"/>
          <w:marRight w:val="0"/>
          <w:marTop w:val="0"/>
          <w:marBottom w:val="0"/>
          <w:divBdr>
            <w:top w:val="none" w:sz="0" w:space="0" w:color="auto"/>
            <w:left w:val="none" w:sz="0" w:space="0" w:color="auto"/>
            <w:bottom w:val="none" w:sz="0" w:space="0" w:color="auto"/>
            <w:right w:val="none" w:sz="0" w:space="0" w:color="auto"/>
          </w:divBdr>
        </w:div>
        <w:div w:id="16259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google.co.uk/url?sa=i&amp;rct=j&amp;q=&amp;esrc=s&amp;source=images&amp;cd=&amp;cad=rja&amp;uact=8&amp;ved=0ahUKEwjjhrizs53XAhVHExoKHUV0AHgQjRwIBw&amp;url=https://www.pinterest.com/pin/312929874083146182/&amp;psig=AOvVaw1EBQ8xU_cgx8O2q4ce3wxY&amp;ust=1509626580824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868BC-3DA9-4750-B0A8-E41DFB75A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42165-2995-45D0-AB54-AE5469B73C11}">
  <ds:schemaRefs>
    <ds:schemaRef ds:uri="http://schemas.microsoft.com/sharepoint/v3/contenttype/forms"/>
  </ds:schemaRefs>
</ds:datastoreItem>
</file>

<file path=customXml/itemProps3.xml><?xml version="1.0" encoding="utf-8"?>
<ds:datastoreItem xmlns:ds="http://schemas.openxmlformats.org/officeDocument/2006/customXml" ds:itemID="{92AE0059-4F03-480C-8533-F58316E25D7C}">
  <ds:schemaRefs>
    <ds:schemaRef ds:uri="http://purl.org/dc/elements/1.1/"/>
    <ds:schemaRef ds:uri="http://schemas.microsoft.com/office/2006/metadata/properties"/>
    <ds:schemaRef ds:uri="ed7e4270-3e6c-461e-8867-c81201a02b07"/>
    <ds:schemaRef ds:uri="http://purl.org/dc/terms/"/>
    <ds:schemaRef ds:uri="afe86f3d-11cb-4efe-a337-2ad09392ac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Bentham</dc:creator>
  <cp:lastModifiedBy>JBEHENNA@cestria.internal</cp:lastModifiedBy>
  <cp:revision>2</cp:revision>
  <dcterms:created xsi:type="dcterms:W3CDTF">2023-06-13T13:21:00Z</dcterms:created>
  <dcterms:modified xsi:type="dcterms:W3CDTF">2023-06-13T13:21:00Z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